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F4A92" w14:textId="77777777" w:rsidR="007B3E85" w:rsidRPr="005570D6" w:rsidRDefault="007B3E85" w:rsidP="00E966A5">
      <w:pPr>
        <w:pStyle w:val="10"/>
        <w:rPr>
          <w:lang w:bidi="en-US"/>
        </w:rPr>
      </w:pPr>
    </w:p>
    <w:p w14:paraId="0C1CB934" w14:textId="77777777" w:rsidR="007B3E85" w:rsidRPr="008617C7" w:rsidRDefault="007B3E85" w:rsidP="007B3E85">
      <w:pPr>
        <w:spacing w:after="0" w:line="360" w:lineRule="auto"/>
        <w:ind w:firstLine="680"/>
        <w:rPr>
          <w:rFonts w:ascii="Times New Roman" w:eastAsia="Times New Roman" w:hAnsi="Times New Roman" w:cs="Times New Roman"/>
          <w:sz w:val="24"/>
          <w:lang w:val="en-US" w:bidi="en-US"/>
        </w:rPr>
      </w:pPr>
    </w:p>
    <w:p w14:paraId="44F9C49A" w14:textId="77777777" w:rsidR="007B3E85" w:rsidRPr="008617C7" w:rsidRDefault="007B3E85" w:rsidP="007B3E85">
      <w:pPr>
        <w:spacing w:after="0" w:line="360" w:lineRule="auto"/>
        <w:ind w:firstLine="680"/>
        <w:rPr>
          <w:rFonts w:ascii="Times New Roman" w:eastAsia="Times New Roman" w:hAnsi="Times New Roman" w:cs="Times New Roman"/>
          <w:sz w:val="24"/>
          <w:lang w:val="en-US" w:bidi="en-US"/>
        </w:rPr>
      </w:pPr>
    </w:p>
    <w:p w14:paraId="3CF81113" w14:textId="77777777" w:rsidR="007B3E85" w:rsidRPr="008617C7" w:rsidRDefault="007B3E85" w:rsidP="007B3E85">
      <w:pPr>
        <w:tabs>
          <w:tab w:val="left" w:pos="5816"/>
        </w:tabs>
        <w:spacing w:after="0" w:line="360" w:lineRule="auto"/>
        <w:ind w:firstLine="680"/>
        <w:rPr>
          <w:rFonts w:ascii="Times New Roman" w:eastAsia="Times New Roman" w:hAnsi="Times New Roman" w:cs="Times New Roman"/>
          <w:sz w:val="24"/>
          <w:lang w:val="en-US" w:bidi="en-US"/>
        </w:rPr>
      </w:pPr>
    </w:p>
    <w:p w14:paraId="13B3EA89" w14:textId="77777777" w:rsidR="007B3E85" w:rsidRPr="008617C7" w:rsidRDefault="007B3E85" w:rsidP="007B3E85">
      <w:pPr>
        <w:spacing w:after="0" w:line="360" w:lineRule="auto"/>
        <w:ind w:firstLine="680"/>
        <w:rPr>
          <w:rFonts w:ascii="Times New Roman" w:eastAsia="Times New Roman" w:hAnsi="Times New Roman" w:cs="Times New Roman"/>
          <w:sz w:val="24"/>
          <w:lang w:val="en-US" w:bidi="en-US"/>
        </w:rPr>
      </w:pPr>
    </w:p>
    <w:p w14:paraId="78393B12" w14:textId="77777777" w:rsidR="007B3E85" w:rsidRPr="008617C7" w:rsidRDefault="007B3E85" w:rsidP="007B3E85">
      <w:pPr>
        <w:spacing w:after="0" w:line="360" w:lineRule="auto"/>
        <w:ind w:firstLine="680"/>
        <w:rPr>
          <w:rFonts w:ascii="Times New Roman" w:eastAsia="Times New Roman" w:hAnsi="Times New Roman" w:cs="Times New Roman"/>
          <w:sz w:val="24"/>
          <w:lang w:val="en-US" w:bidi="en-US"/>
        </w:rPr>
      </w:pPr>
    </w:p>
    <w:p w14:paraId="469C0F4F" w14:textId="77777777" w:rsidR="007B3E85" w:rsidRPr="008617C7" w:rsidRDefault="007B3E85" w:rsidP="007B3E85">
      <w:pPr>
        <w:spacing w:after="0" w:line="360" w:lineRule="auto"/>
        <w:ind w:firstLine="680"/>
        <w:rPr>
          <w:rFonts w:ascii="Times New Roman" w:eastAsia="Times New Roman" w:hAnsi="Times New Roman" w:cs="Times New Roman"/>
          <w:sz w:val="24"/>
          <w:lang w:val="en-US" w:bidi="en-US"/>
        </w:rPr>
      </w:pPr>
    </w:p>
    <w:p w14:paraId="6C042795" w14:textId="77777777" w:rsidR="007B3E85" w:rsidRPr="008617C7" w:rsidRDefault="007B3E85" w:rsidP="007B3E85">
      <w:pPr>
        <w:spacing w:after="0" w:line="360" w:lineRule="auto"/>
        <w:ind w:firstLine="680"/>
        <w:rPr>
          <w:rFonts w:ascii="Times New Roman" w:eastAsia="Times New Roman" w:hAnsi="Times New Roman" w:cs="Times New Roman"/>
          <w:sz w:val="24"/>
          <w:lang w:val="en-US" w:bidi="en-US"/>
        </w:rPr>
      </w:pPr>
    </w:p>
    <w:p w14:paraId="766F6FD1" w14:textId="77777777" w:rsidR="00484C7B" w:rsidRPr="008617C7" w:rsidRDefault="00484C7B" w:rsidP="00484C7B">
      <w:pPr>
        <w:spacing w:after="0" w:line="360" w:lineRule="auto"/>
        <w:ind w:firstLine="68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</w:pPr>
    </w:p>
    <w:tbl>
      <w:tblPr>
        <w:tblW w:w="9125" w:type="dxa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2"/>
        <w:gridCol w:w="6803"/>
      </w:tblGrid>
      <w:tr w:rsidR="00180B3D" w:rsidRPr="00180B3D" w14:paraId="01217A2B" w14:textId="77777777" w:rsidTr="00E53DBA">
        <w:trPr>
          <w:cantSplit/>
          <w:trHeight w:val="2889"/>
        </w:trPr>
        <w:tc>
          <w:tcPr>
            <w:tcW w:w="2322" w:type="dxa"/>
          </w:tcPr>
          <w:p w14:paraId="2C21AC53" w14:textId="77777777" w:rsidR="00484C7B" w:rsidRPr="008617C7" w:rsidRDefault="0064375F" w:rsidP="00484C7B">
            <w:pPr>
              <w:spacing w:after="0" w:line="240" w:lineRule="auto"/>
              <w:ind w:left="-116" w:firstLine="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E3411FE" wp14:editId="7EA2FC96">
                  <wp:extent cx="1431290" cy="1693545"/>
                  <wp:effectExtent l="0" t="0" r="0" b="1905"/>
                  <wp:docPr id="1" name="Рисунок 1" descr="Символика | Официальный сайт администрации Варненского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имволика | Официальный сайт администрации Варненского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290" cy="1693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3" w:type="dxa"/>
          </w:tcPr>
          <w:p w14:paraId="22DCA852" w14:textId="77777777" w:rsidR="004B2AAD" w:rsidRDefault="004B2AAD" w:rsidP="004B2AAD">
            <w:pPr>
              <w:suppressAutoHyphens/>
              <w:spacing w:after="300" w:line="276" w:lineRule="auto"/>
              <w:ind w:hanging="1"/>
              <w:contextualSpacing/>
              <w:jc w:val="center"/>
              <w:rPr>
                <w:rFonts w:ascii="Times New Roman" w:hAnsi="Times New Roman"/>
                <w:b/>
                <w:caps/>
                <w:sz w:val="32"/>
                <w:szCs w:val="52"/>
              </w:rPr>
            </w:pPr>
            <w:r>
              <w:rPr>
                <w:rFonts w:ascii="Times New Roman" w:hAnsi="Times New Roman"/>
                <w:b/>
                <w:caps/>
                <w:sz w:val="32"/>
                <w:szCs w:val="52"/>
              </w:rPr>
              <w:t>Схема теплоснабжения</w:t>
            </w:r>
          </w:p>
          <w:p w14:paraId="3CD004B1" w14:textId="77777777" w:rsidR="00BC155A" w:rsidRDefault="0064375F" w:rsidP="004B2AAD">
            <w:pPr>
              <w:suppressAutoHyphens/>
              <w:spacing w:after="300" w:line="276" w:lineRule="auto"/>
              <w:ind w:hanging="1"/>
              <w:contextualSpacing/>
              <w:jc w:val="center"/>
              <w:rPr>
                <w:rFonts w:ascii="Times New Roman" w:hAnsi="Times New Roman"/>
                <w:b/>
                <w:caps/>
                <w:sz w:val="32"/>
                <w:szCs w:val="52"/>
              </w:rPr>
            </w:pPr>
            <w:r>
              <w:rPr>
                <w:rFonts w:ascii="Times New Roman" w:hAnsi="Times New Roman"/>
                <w:b/>
                <w:caps/>
                <w:sz w:val="32"/>
                <w:szCs w:val="52"/>
              </w:rPr>
              <w:t>варнен</w:t>
            </w:r>
            <w:r w:rsidR="004B2AAD">
              <w:rPr>
                <w:rFonts w:ascii="Times New Roman" w:hAnsi="Times New Roman"/>
                <w:b/>
                <w:caps/>
                <w:sz w:val="32"/>
                <w:szCs w:val="52"/>
              </w:rPr>
              <w:t xml:space="preserve">ского </w:t>
            </w:r>
          </w:p>
          <w:p w14:paraId="0632262A" w14:textId="1350D92A" w:rsidR="004B2AAD" w:rsidRDefault="004B2AAD" w:rsidP="004B2AAD">
            <w:pPr>
              <w:suppressAutoHyphens/>
              <w:spacing w:after="300" w:line="276" w:lineRule="auto"/>
              <w:ind w:hanging="1"/>
              <w:contextualSpacing/>
              <w:jc w:val="center"/>
              <w:rPr>
                <w:rFonts w:ascii="Times New Roman" w:hAnsi="Times New Roman"/>
                <w:b/>
                <w:caps/>
                <w:sz w:val="32"/>
                <w:szCs w:val="52"/>
              </w:rPr>
            </w:pPr>
            <w:r>
              <w:rPr>
                <w:rFonts w:ascii="Times New Roman" w:hAnsi="Times New Roman"/>
                <w:b/>
                <w:caps/>
                <w:sz w:val="32"/>
                <w:szCs w:val="52"/>
              </w:rPr>
              <w:t xml:space="preserve">муниципального </w:t>
            </w:r>
            <w:r w:rsidR="00D402C9">
              <w:rPr>
                <w:rFonts w:ascii="Times New Roman" w:hAnsi="Times New Roman"/>
                <w:b/>
                <w:caps/>
                <w:sz w:val="32"/>
                <w:szCs w:val="52"/>
              </w:rPr>
              <w:t>округа</w:t>
            </w:r>
          </w:p>
          <w:p w14:paraId="4CEEBA9A" w14:textId="77777777" w:rsidR="004B2AAD" w:rsidRDefault="004B2AAD" w:rsidP="004B2AAD">
            <w:pPr>
              <w:suppressAutoHyphens/>
              <w:spacing w:after="300" w:line="276" w:lineRule="auto"/>
              <w:ind w:hanging="1"/>
              <w:contextualSpacing/>
              <w:jc w:val="center"/>
              <w:rPr>
                <w:rFonts w:ascii="Times New Roman" w:hAnsi="Times New Roman"/>
                <w:b/>
                <w:caps/>
                <w:sz w:val="32"/>
                <w:szCs w:val="52"/>
              </w:rPr>
            </w:pPr>
            <w:r>
              <w:rPr>
                <w:rFonts w:ascii="Times New Roman" w:hAnsi="Times New Roman"/>
                <w:b/>
                <w:caps/>
                <w:sz w:val="32"/>
                <w:szCs w:val="52"/>
              </w:rPr>
              <w:t>челябинской области</w:t>
            </w:r>
          </w:p>
          <w:p w14:paraId="7D797943" w14:textId="3B19D1DC" w:rsidR="00D402C9" w:rsidRDefault="009D1022" w:rsidP="004B2AAD">
            <w:pPr>
              <w:suppressAutoHyphens/>
              <w:spacing w:after="300" w:line="276" w:lineRule="auto"/>
              <w:ind w:firstLine="40"/>
              <w:contextualSpacing/>
              <w:jc w:val="center"/>
              <w:rPr>
                <w:rFonts w:ascii="Times New Roman" w:hAnsi="Times New Roman"/>
                <w:b/>
                <w:caps/>
                <w:sz w:val="32"/>
                <w:szCs w:val="52"/>
              </w:rPr>
            </w:pPr>
            <w:r>
              <w:rPr>
                <w:rFonts w:ascii="Times New Roman" w:hAnsi="Times New Roman"/>
                <w:b/>
                <w:caps/>
                <w:sz w:val="32"/>
                <w:szCs w:val="52"/>
              </w:rPr>
              <w:t>на 202</w:t>
            </w:r>
            <w:r w:rsidR="00B630CF">
              <w:rPr>
                <w:rFonts w:ascii="Times New Roman" w:hAnsi="Times New Roman"/>
                <w:b/>
                <w:caps/>
                <w:sz w:val="32"/>
                <w:szCs w:val="52"/>
              </w:rPr>
              <w:t>7</w:t>
            </w:r>
            <w:r w:rsidR="004B2AAD">
              <w:rPr>
                <w:rFonts w:ascii="Times New Roman" w:hAnsi="Times New Roman"/>
                <w:b/>
                <w:caps/>
                <w:sz w:val="32"/>
                <w:szCs w:val="52"/>
              </w:rPr>
              <w:t xml:space="preserve"> год </w:t>
            </w:r>
          </w:p>
          <w:p w14:paraId="382DFEF2" w14:textId="77777777" w:rsidR="004B2AAD" w:rsidRDefault="004B2AAD" w:rsidP="004B2AAD">
            <w:pPr>
              <w:suppressAutoHyphens/>
              <w:spacing w:after="300" w:line="276" w:lineRule="auto"/>
              <w:ind w:firstLine="40"/>
              <w:contextualSpacing/>
              <w:jc w:val="center"/>
              <w:rPr>
                <w:rFonts w:ascii="Times New Roman" w:hAnsi="Times New Roman"/>
                <w:b/>
                <w:caps/>
                <w:sz w:val="32"/>
                <w:szCs w:val="52"/>
              </w:rPr>
            </w:pPr>
            <w:r>
              <w:rPr>
                <w:rFonts w:ascii="Times New Roman" w:hAnsi="Times New Roman"/>
                <w:b/>
                <w:caps/>
                <w:sz w:val="32"/>
                <w:szCs w:val="52"/>
              </w:rPr>
              <w:t>и на период ДО 20</w:t>
            </w:r>
            <w:r w:rsidR="0064375F">
              <w:rPr>
                <w:rFonts w:ascii="Times New Roman" w:hAnsi="Times New Roman"/>
                <w:b/>
                <w:caps/>
                <w:sz w:val="32"/>
                <w:szCs w:val="52"/>
              </w:rPr>
              <w:t>40</w:t>
            </w:r>
            <w:r>
              <w:rPr>
                <w:rFonts w:ascii="Times New Roman" w:hAnsi="Times New Roman"/>
                <w:b/>
                <w:caps/>
                <w:sz w:val="32"/>
                <w:szCs w:val="52"/>
              </w:rPr>
              <w:t xml:space="preserve"> ГОДА</w:t>
            </w:r>
          </w:p>
          <w:p w14:paraId="579A4A47" w14:textId="77777777" w:rsidR="00AE3A0E" w:rsidRPr="00180B3D" w:rsidRDefault="00AE3A0E" w:rsidP="00AE3A0E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32"/>
                <w:szCs w:val="52"/>
                <w:lang w:eastAsia="ru-RU" w:bidi="en-US"/>
              </w:rPr>
            </w:pPr>
          </w:p>
          <w:p w14:paraId="552060C1" w14:textId="77777777" w:rsidR="00AE3A0E" w:rsidRPr="00180B3D" w:rsidRDefault="00AE3A0E" w:rsidP="00AE3A0E">
            <w:pPr>
              <w:spacing w:after="0" w:line="240" w:lineRule="auto"/>
              <w:ind w:firstLine="68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  <w:p w14:paraId="562CB995" w14:textId="77777777" w:rsidR="00AE3A0E" w:rsidRPr="00180B3D" w:rsidRDefault="00AE3A0E" w:rsidP="00AE3A0E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eastAsia="ru-RU" w:bidi="en-US"/>
              </w:rPr>
            </w:pPr>
            <w:r w:rsidRPr="00180B3D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eastAsia="ru-RU" w:bidi="en-US"/>
              </w:rPr>
              <w:t>Обосновывающие материалы</w:t>
            </w:r>
          </w:p>
          <w:p w14:paraId="0CD8716F" w14:textId="77777777" w:rsidR="00AE3A0E" w:rsidRPr="00180B3D" w:rsidRDefault="00AE3A0E" w:rsidP="00AE3A0E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ru-RU" w:bidi="en-US"/>
              </w:rPr>
            </w:pPr>
          </w:p>
          <w:p w14:paraId="66845CCE" w14:textId="77777777" w:rsidR="00AE3A0E" w:rsidRDefault="00AE3A0E" w:rsidP="00AE3A0E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ru-RU" w:bidi="en-US"/>
              </w:rPr>
            </w:pPr>
            <w:r w:rsidRPr="00180B3D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ru-RU" w:bidi="en-US"/>
              </w:rPr>
              <w:t>Глава 17</w:t>
            </w:r>
          </w:p>
          <w:p w14:paraId="7EE92E7D" w14:textId="77777777" w:rsidR="00AE3A0E" w:rsidRPr="00180B3D" w:rsidRDefault="00AE3A0E" w:rsidP="00AE3A0E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ru-RU" w:bidi="en-US"/>
              </w:rPr>
            </w:pPr>
          </w:p>
          <w:p w14:paraId="52A96194" w14:textId="77777777" w:rsidR="00484C7B" w:rsidRPr="00180B3D" w:rsidRDefault="00AE3A0E" w:rsidP="00AE3A0E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ru-RU" w:bidi="en-US"/>
              </w:rPr>
            </w:pPr>
            <w:r w:rsidRPr="00180B3D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ru-RU" w:bidi="en-US"/>
              </w:rPr>
              <w:t>Замечания и предложения к проекту Схемы теплоснабжения</w:t>
            </w:r>
          </w:p>
          <w:p w14:paraId="47114175" w14:textId="77777777" w:rsidR="00484C7B" w:rsidRPr="00180B3D" w:rsidRDefault="00484C7B" w:rsidP="00484C7B">
            <w:pPr>
              <w:keepNext/>
              <w:keepLines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mallCaps/>
                <w:kern w:val="28"/>
                <w:sz w:val="16"/>
                <w:szCs w:val="16"/>
                <w:lang w:eastAsia="ru-RU" w:bidi="en-US"/>
              </w:rPr>
            </w:pPr>
          </w:p>
          <w:p w14:paraId="7C090569" w14:textId="77777777" w:rsidR="00484C7B" w:rsidRPr="00180B3D" w:rsidRDefault="00484C7B" w:rsidP="00484C7B">
            <w:pPr>
              <w:keepNext/>
              <w:keepLines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mallCaps/>
                <w:kern w:val="28"/>
                <w:sz w:val="28"/>
                <w:szCs w:val="28"/>
                <w:lang w:eastAsia="ru-RU" w:bidi="en-US"/>
              </w:rPr>
            </w:pPr>
          </w:p>
        </w:tc>
      </w:tr>
    </w:tbl>
    <w:p w14:paraId="7C58822F" w14:textId="77777777" w:rsidR="00484C7B" w:rsidRPr="008617C7" w:rsidRDefault="00484C7B" w:rsidP="00484C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</w:pPr>
    </w:p>
    <w:p w14:paraId="6A87389D" w14:textId="77777777" w:rsidR="007B3E85" w:rsidRPr="008617C7" w:rsidRDefault="007B3E85" w:rsidP="007B3E8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lang w:bidi="en-US"/>
        </w:rPr>
      </w:pPr>
    </w:p>
    <w:p w14:paraId="6093C7DC" w14:textId="77777777" w:rsidR="007B3E85" w:rsidRPr="008617C7" w:rsidRDefault="007B3E85" w:rsidP="007B3E8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lang w:bidi="en-US"/>
        </w:rPr>
      </w:pPr>
    </w:p>
    <w:p w14:paraId="2067212F" w14:textId="77777777" w:rsidR="007B3E85" w:rsidRPr="008617C7" w:rsidRDefault="007B3E85" w:rsidP="007B3E8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lang w:bidi="en-US"/>
        </w:rPr>
      </w:pPr>
    </w:p>
    <w:p w14:paraId="2F70CEE2" w14:textId="77777777" w:rsidR="007B3E85" w:rsidRPr="008617C7" w:rsidRDefault="007B3E85" w:rsidP="007B3E8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lang w:bidi="en-US"/>
        </w:rPr>
      </w:pPr>
    </w:p>
    <w:p w14:paraId="15BD8088" w14:textId="77777777" w:rsidR="007B3E85" w:rsidRPr="008617C7" w:rsidRDefault="007B3E85" w:rsidP="007B3E8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lang w:bidi="en-US"/>
        </w:rPr>
      </w:pPr>
    </w:p>
    <w:p w14:paraId="21F89F60" w14:textId="77777777" w:rsidR="007B3E85" w:rsidRPr="008617C7" w:rsidRDefault="007B3E85" w:rsidP="007B3E85">
      <w:pPr>
        <w:spacing w:after="0" w:line="360" w:lineRule="auto"/>
        <w:ind w:hanging="30"/>
        <w:jc w:val="center"/>
        <w:rPr>
          <w:rFonts w:ascii="Times New Roman" w:eastAsia="Times New Roman" w:hAnsi="Times New Roman" w:cs="Times New Roman"/>
          <w:sz w:val="24"/>
          <w:lang w:bidi="en-US"/>
        </w:rPr>
        <w:sectPr w:rsidR="007B3E85" w:rsidRPr="008617C7" w:rsidSect="006B1346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4" w:right="567" w:bottom="567" w:left="1418" w:header="284" w:footer="284" w:gutter="0"/>
          <w:cols w:space="708"/>
          <w:titlePg/>
          <w:docGrid w:linePitch="360"/>
        </w:sectPr>
      </w:pPr>
    </w:p>
    <w:p w14:paraId="5A06E1AB" w14:textId="77777777" w:rsidR="007B3E85" w:rsidRDefault="007B3E85" w:rsidP="007B3E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450A4C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lastRenderedPageBreak/>
        <w:t>СОДЕРЖАНИЕ</w:t>
      </w:r>
    </w:p>
    <w:p w14:paraId="550C3503" w14:textId="77777777" w:rsidR="0004001C" w:rsidRDefault="0004001C" w:rsidP="007B3E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14:paraId="505A9067" w14:textId="77777777" w:rsidR="00450A4C" w:rsidRPr="00450A4C" w:rsidRDefault="00450A4C" w:rsidP="007B3E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sdt>
      <w:sdtPr>
        <w:rPr>
          <w:rFonts w:ascii="Times New Roman" w:eastAsia="Times New Roman" w:hAnsi="Times New Roman" w:cs="Times New Roman"/>
          <w:sz w:val="24"/>
          <w:szCs w:val="24"/>
          <w:lang w:eastAsia="ru-RU"/>
        </w:rPr>
        <w:id w:val="-55216063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3D6290DE" w14:textId="77777777" w:rsidR="007B3E85" w:rsidRPr="009F535E" w:rsidRDefault="007B3E85" w:rsidP="007B3E85">
          <w:pPr>
            <w:keepNext/>
            <w:keepLines/>
            <w:spacing w:after="0"/>
            <w:ind w:left="2160" w:hanging="360"/>
            <w:jc w:val="both"/>
            <w:rPr>
              <w:rFonts w:ascii="Times New Roman" w:eastAsiaTheme="majorEastAsia" w:hAnsi="Times New Roman" w:cs="Times New Roman"/>
              <w:color w:val="2E74B5" w:themeColor="accent1" w:themeShade="BF"/>
              <w:sz w:val="32"/>
              <w:szCs w:val="32"/>
              <w:lang w:eastAsia="ru-RU"/>
            </w:rPr>
          </w:pPr>
        </w:p>
        <w:p w14:paraId="095C5923" w14:textId="1F69C0AE" w:rsidR="001A459F" w:rsidRPr="00C10494" w:rsidRDefault="007B3E85" w:rsidP="00705611">
          <w:pPr>
            <w:shd w:val="clear" w:color="auto" w:fill="FFFFFF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60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10494">
            <w:rPr>
              <w:rFonts w:ascii="Times New Roman" w:eastAsia="Times New Roman" w:hAnsi="Times New Roman" w:cs="Times New Roman"/>
              <w:sz w:val="24"/>
              <w:szCs w:val="24"/>
              <w:highlight w:val="yellow"/>
              <w:lang w:eastAsia="ru-RU"/>
            </w:rPr>
            <w:fldChar w:fldCharType="begin"/>
          </w:r>
          <w:r w:rsidRPr="00C10494">
            <w:rPr>
              <w:rFonts w:ascii="Times New Roman" w:eastAsia="Times New Roman" w:hAnsi="Times New Roman" w:cs="Times New Roman"/>
              <w:sz w:val="24"/>
              <w:szCs w:val="24"/>
              <w:highlight w:val="yellow"/>
              <w:lang w:eastAsia="ru-RU"/>
            </w:rPr>
            <w:instrText xml:space="preserve"> TOC \o "1-3" \h \z \u </w:instrText>
          </w:r>
          <w:r w:rsidRPr="00C10494">
            <w:rPr>
              <w:rFonts w:ascii="Times New Roman" w:eastAsia="Times New Roman" w:hAnsi="Times New Roman" w:cs="Times New Roman"/>
              <w:sz w:val="24"/>
              <w:szCs w:val="24"/>
              <w:highlight w:val="yellow"/>
              <w:lang w:eastAsia="ru-RU"/>
            </w:rPr>
            <w:fldChar w:fldCharType="separate"/>
          </w:r>
          <w:hyperlink w:anchor="_Toc39396730" w:history="1">
            <w:r w:rsidR="001A459F" w:rsidRPr="00C10494">
              <w:rPr>
                <w:rStyle w:val="ad"/>
                <w:rFonts w:ascii="Times New Roman" w:eastAsia="Times New Roman" w:hAnsi="Times New Roman" w:cs="Times New Roman"/>
                <w:smallCaps/>
                <w:noProof/>
                <w:color w:val="auto"/>
                <w:spacing w:val="5"/>
                <w:lang w:bidi="en-US"/>
              </w:rPr>
              <w:t>1.</w:t>
            </w:r>
            <w:r w:rsidR="000E18C6" w:rsidRPr="00C10494">
              <w:rPr>
                <w:rFonts w:ascii="Times New Roman" w:hAnsi="Times New Roman" w:cs="Times New Roman"/>
                <w:sz w:val="24"/>
                <w:szCs w:val="24"/>
              </w:rPr>
              <w:t xml:space="preserve"> Перечень замечаний и предложений, поступивших при разработке, утверждении и актуализации схемы теплоснабжения </w:t>
            </w:r>
            <w:r w:rsidR="0064375F" w:rsidRPr="00C10494">
              <w:rPr>
                <w:rFonts w:ascii="Times New Roman" w:hAnsi="Times New Roman" w:cs="Times New Roman"/>
                <w:sz w:val="24"/>
                <w:szCs w:val="24"/>
              </w:rPr>
              <w:t xml:space="preserve"> Варне</w:t>
            </w:r>
            <w:r w:rsidR="00702975" w:rsidRPr="00C1049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C66EF" w:rsidRPr="00C10494">
              <w:rPr>
                <w:rFonts w:ascii="Times New Roman" w:hAnsi="Times New Roman" w:cs="Times New Roman"/>
                <w:sz w:val="24"/>
                <w:szCs w:val="24"/>
              </w:rPr>
              <w:t xml:space="preserve">ского </w:t>
            </w:r>
            <w:r w:rsidR="00C10494" w:rsidRPr="00C10494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  <w:r w:rsidR="00A3570F" w:rsidRPr="00C10494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071CD6" w:rsidRPr="00C10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0494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071CD6" w:rsidRPr="00C10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17DE" w:rsidRPr="00C10494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="00C10494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="003A3921" w:rsidRPr="00C10494">
              <w:rPr>
                <w:rFonts w:ascii="Times New Roman" w:hAnsi="Times New Roman" w:cs="Times New Roman"/>
                <w:sz w:val="24"/>
                <w:szCs w:val="24"/>
              </w:rPr>
              <w:t>.........</w:t>
            </w:r>
            <w:r w:rsidR="00C85B76" w:rsidRPr="00C1049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071CD6" w:rsidRPr="00C104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hyperlink>
        </w:p>
        <w:p w14:paraId="36D447F1" w14:textId="5C8C5122" w:rsidR="001A459F" w:rsidRPr="00C10494" w:rsidRDefault="00E914CB" w:rsidP="00705611">
          <w:pPr>
            <w:pStyle w:val="12"/>
            <w:tabs>
              <w:tab w:val="left" w:pos="440"/>
              <w:tab w:val="right" w:leader="dot" w:pos="9911"/>
            </w:tabs>
            <w:spacing w:line="600" w:lineRule="auto"/>
            <w:rPr>
              <w:rFonts w:ascii="Times New Roman" w:hAnsi="Times New Roman"/>
              <w:noProof/>
            </w:rPr>
          </w:pPr>
          <w:hyperlink w:anchor="_Toc39396731" w:history="1">
            <w:r w:rsidR="001A459F" w:rsidRPr="00C10494">
              <w:rPr>
                <w:rStyle w:val="ad"/>
                <w:rFonts w:ascii="Times New Roman" w:eastAsia="Times New Roman" w:hAnsi="Times New Roman" w:cs="Times New Roman"/>
                <w:smallCaps/>
                <w:noProof/>
                <w:color w:val="auto"/>
                <w:spacing w:val="5"/>
                <w:lang w:bidi="en-US"/>
              </w:rPr>
              <w:t>2.</w:t>
            </w:r>
            <w:r w:rsidR="001A459F" w:rsidRPr="00C10494">
              <w:rPr>
                <w:rFonts w:ascii="Times New Roman" w:eastAsiaTheme="minorEastAsia" w:hAnsi="Times New Roman"/>
                <w:noProof/>
                <w:lang w:eastAsia="ru-RU"/>
              </w:rPr>
              <w:tab/>
            </w:r>
            <w:r w:rsidR="000E18C6" w:rsidRPr="00C10494">
              <w:rPr>
                <w:rFonts w:ascii="Times New Roman" w:hAnsi="Times New Roman" w:cs="Times New Roman"/>
                <w:sz w:val="24"/>
                <w:szCs w:val="24"/>
              </w:rPr>
              <w:t xml:space="preserve">Ответы разработчиков на замечания и предложения к актуализированной версии схемы теплоснабжения </w:t>
            </w:r>
            <w:r w:rsidR="0064375F" w:rsidRPr="00C10494">
              <w:rPr>
                <w:rFonts w:ascii="Times New Roman" w:hAnsi="Times New Roman" w:cs="Times New Roman"/>
                <w:sz w:val="24"/>
                <w:szCs w:val="24"/>
              </w:rPr>
              <w:t>Вар</w:t>
            </w:r>
            <w:r w:rsidR="00702975" w:rsidRPr="00C10494">
              <w:rPr>
                <w:rFonts w:ascii="Times New Roman" w:hAnsi="Times New Roman" w:cs="Times New Roman"/>
                <w:sz w:val="24"/>
                <w:szCs w:val="24"/>
              </w:rPr>
              <w:t>нен</w:t>
            </w:r>
            <w:r w:rsidR="002C66EF" w:rsidRPr="00C10494">
              <w:rPr>
                <w:rFonts w:ascii="Times New Roman" w:hAnsi="Times New Roman" w:cs="Times New Roman"/>
                <w:sz w:val="24"/>
                <w:szCs w:val="24"/>
              </w:rPr>
              <w:t xml:space="preserve">ского </w:t>
            </w:r>
            <w:r w:rsidR="00C10494" w:rsidRPr="00C10494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  <w:r w:rsidR="001A459F" w:rsidRPr="00C10494">
              <w:rPr>
                <w:rFonts w:ascii="Times New Roman" w:hAnsi="Times New Roman"/>
                <w:noProof/>
                <w:webHidden/>
              </w:rPr>
              <w:tab/>
            </w:r>
            <w:r w:rsidR="00D65BE4" w:rsidRPr="00C10494">
              <w:rPr>
                <w:rFonts w:ascii="Times New Roman" w:hAnsi="Times New Roman"/>
                <w:noProof/>
                <w:webHidden/>
              </w:rPr>
              <w:t>4</w:t>
            </w:r>
          </w:hyperlink>
        </w:p>
        <w:p w14:paraId="08D8B32F" w14:textId="5EEE61A1" w:rsidR="001A459F" w:rsidRPr="00C10494" w:rsidRDefault="00E914CB" w:rsidP="00705611">
          <w:pPr>
            <w:pStyle w:val="12"/>
            <w:tabs>
              <w:tab w:val="left" w:pos="440"/>
              <w:tab w:val="right" w:leader="dot" w:pos="9911"/>
            </w:tabs>
            <w:spacing w:line="600" w:lineRule="auto"/>
            <w:rPr>
              <w:rFonts w:ascii="Times New Roman" w:hAnsi="Times New Roman"/>
              <w:noProof/>
            </w:rPr>
          </w:pPr>
          <w:hyperlink w:anchor="_Toc39396732" w:history="1">
            <w:r w:rsidR="001A459F" w:rsidRPr="00C10494">
              <w:rPr>
                <w:rStyle w:val="ad"/>
                <w:rFonts w:ascii="Times New Roman" w:eastAsia="Times New Roman" w:hAnsi="Times New Roman" w:cs="Times New Roman"/>
                <w:smallCaps/>
                <w:noProof/>
                <w:color w:val="auto"/>
                <w:spacing w:val="5"/>
                <w:lang w:bidi="en-US"/>
              </w:rPr>
              <w:t>3.</w:t>
            </w:r>
            <w:r w:rsidR="001A459F" w:rsidRPr="00C10494">
              <w:rPr>
                <w:rFonts w:ascii="Times New Roman" w:eastAsiaTheme="minorEastAsia" w:hAnsi="Times New Roman"/>
                <w:noProof/>
                <w:lang w:eastAsia="ru-RU"/>
              </w:rPr>
              <w:tab/>
            </w:r>
            <w:r w:rsidR="000E18C6" w:rsidRPr="00C10494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учтенных замечаний и предложений, а также реестр изменений,  внесенных в разделы схемы теплоснабжения и главы обосновывающих материалов к схеме теплоснабжения </w:t>
            </w:r>
            <w:r w:rsidR="00A3570F" w:rsidRPr="00C10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375F" w:rsidRPr="00C10494">
              <w:rPr>
                <w:rFonts w:ascii="Times New Roman" w:hAnsi="Times New Roman" w:cs="Times New Roman"/>
                <w:sz w:val="24"/>
                <w:szCs w:val="24"/>
              </w:rPr>
              <w:t>Вар</w:t>
            </w:r>
            <w:r w:rsidR="00702975" w:rsidRPr="00C10494">
              <w:rPr>
                <w:rFonts w:ascii="Times New Roman" w:hAnsi="Times New Roman" w:cs="Times New Roman"/>
                <w:sz w:val="24"/>
                <w:szCs w:val="24"/>
              </w:rPr>
              <w:t>нен</w:t>
            </w:r>
            <w:r w:rsidR="002C66EF" w:rsidRPr="00C10494">
              <w:rPr>
                <w:rFonts w:ascii="Times New Roman" w:hAnsi="Times New Roman" w:cs="Times New Roman"/>
                <w:sz w:val="24"/>
                <w:szCs w:val="24"/>
              </w:rPr>
              <w:t xml:space="preserve">ского </w:t>
            </w:r>
            <w:r w:rsidR="00C10494" w:rsidRPr="00C10494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  <w:r w:rsidR="001A459F" w:rsidRPr="00C10494">
              <w:rPr>
                <w:rFonts w:ascii="Times New Roman" w:hAnsi="Times New Roman"/>
                <w:noProof/>
                <w:webHidden/>
              </w:rPr>
              <w:tab/>
            </w:r>
            <w:r w:rsidR="00D65BE4" w:rsidRPr="00C10494">
              <w:rPr>
                <w:rFonts w:ascii="Times New Roman" w:hAnsi="Times New Roman"/>
                <w:noProof/>
                <w:webHidden/>
              </w:rPr>
              <w:t>5</w:t>
            </w:r>
          </w:hyperlink>
        </w:p>
        <w:p w14:paraId="7C5EC240" w14:textId="77777777" w:rsidR="00CA1A11" w:rsidRPr="00C10494" w:rsidRDefault="00CA1A11" w:rsidP="00CA1A11"/>
        <w:p w14:paraId="5A4F0995" w14:textId="77777777" w:rsidR="00CA1A11" w:rsidRPr="00C10494" w:rsidRDefault="00CA1A11" w:rsidP="00CA1A11"/>
        <w:p w14:paraId="252F8E8B" w14:textId="77777777" w:rsidR="00CA1A11" w:rsidRPr="00CA1A11" w:rsidRDefault="007B3E85" w:rsidP="00CA1A11">
          <w:pPr>
            <w:shd w:val="clear" w:color="auto" w:fill="FFFFFF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600" w:lineRule="auto"/>
            <w:rPr>
              <w:rFonts w:ascii="Times New Roman" w:hAnsi="Times New Roman" w:cs="Times New Roman"/>
              <w:color w:val="222A35" w:themeColor="text2" w:themeShade="80"/>
              <w:sz w:val="24"/>
              <w:szCs w:val="24"/>
            </w:rPr>
          </w:pPr>
          <w:r w:rsidRPr="00C10494">
            <w:rPr>
              <w:rFonts w:ascii="Times New Roman" w:eastAsia="Times New Roman" w:hAnsi="Times New Roman" w:cs="Times New Roman"/>
              <w:bCs/>
              <w:sz w:val="24"/>
              <w:szCs w:val="24"/>
              <w:highlight w:val="yellow"/>
              <w:lang w:eastAsia="ru-RU"/>
            </w:rPr>
            <w:fldChar w:fldCharType="end"/>
          </w:r>
        </w:p>
        <w:p w14:paraId="2C7C362D" w14:textId="77777777" w:rsidR="007B3E85" w:rsidRPr="009F535E" w:rsidRDefault="00E914CB" w:rsidP="007B3E85">
          <w:pPr>
            <w:spacing w:after="0" w:line="240" w:lineRule="auto"/>
            <w:contextualSpacing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</w:sdtContent>
    </w:sdt>
    <w:p w14:paraId="3437215C" w14:textId="77777777" w:rsidR="007B3E85" w:rsidRPr="009F535E" w:rsidRDefault="007B3E85" w:rsidP="007B3E8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2078510" w14:textId="77777777" w:rsidR="004A696E" w:rsidRPr="00450A4C" w:rsidRDefault="004A696E" w:rsidP="00450A4C">
      <w:pPr>
        <w:spacing w:after="0" w:line="480" w:lineRule="auto"/>
        <w:jc w:val="both"/>
        <w:rPr>
          <w:rFonts w:ascii="Times New Roman" w:eastAsia="Times New Roman" w:hAnsi="Times New Roman" w:cs="Times New Roman"/>
          <w:color w:val="222A35" w:themeColor="text2" w:themeShade="80"/>
          <w:sz w:val="20"/>
          <w:szCs w:val="20"/>
          <w:lang w:eastAsia="ru-RU"/>
        </w:rPr>
      </w:pPr>
    </w:p>
    <w:p w14:paraId="35888AF5" w14:textId="77777777" w:rsidR="004A696E" w:rsidRPr="009F535E" w:rsidRDefault="004A696E" w:rsidP="007B3E8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47B22B" w14:textId="77777777" w:rsidR="004A696E" w:rsidRPr="009F535E" w:rsidRDefault="004A696E" w:rsidP="007B3E8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38AFB4E" w14:textId="77777777" w:rsidR="004A696E" w:rsidRPr="009F535E" w:rsidRDefault="004A696E" w:rsidP="007B3E8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5D7B774" w14:textId="77777777" w:rsidR="007B3E85" w:rsidRPr="009F535E" w:rsidRDefault="007B3E85" w:rsidP="007B3E8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7B3E85" w:rsidRPr="009F535E" w:rsidSect="006B1346"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567" w:left="1418" w:header="284" w:footer="284" w:gutter="0"/>
          <w:cols w:space="708"/>
          <w:docGrid w:linePitch="360"/>
        </w:sectPr>
      </w:pPr>
    </w:p>
    <w:p w14:paraId="5FA5A7FE" w14:textId="496B9704" w:rsidR="000E18C6" w:rsidRPr="000E18C6" w:rsidRDefault="00CA1A11" w:rsidP="00CA1A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lastRenderedPageBreak/>
        <w:tab/>
      </w:r>
      <w:r w:rsidR="000E18C6" w:rsidRPr="000E18C6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1. Перечень замечаний и предложений, поступивших при утверждении и </w:t>
      </w:r>
      <w:proofErr w:type="spellStart"/>
      <w:r w:rsidR="000E18C6" w:rsidRPr="000E18C6">
        <w:rPr>
          <w:rFonts w:ascii="Times New Roman" w:hAnsi="Times New Roman" w:cs="Times New Roman"/>
          <w:b/>
          <w:color w:val="C00000"/>
          <w:sz w:val="24"/>
          <w:szCs w:val="24"/>
        </w:rPr>
        <w:t>актуа</w:t>
      </w:r>
      <w:r w:rsidR="002C66EF">
        <w:rPr>
          <w:rFonts w:ascii="Times New Roman" w:hAnsi="Times New Roman" w:cs="Times New Roman"/>
          <w:b/>
          <w:color w:val="C00000"/>
          <w:sz w:val="24"/>
          <w:szCs w:val="24"/>
        </w:rPr>
        <w:t>-</w:t>
      </w:r>
      <w:r w:rsidR="000E18C6" w:rsidRPr="000E18C6">
        <w:rPr>
          <w:rFonts w:ascii="Times New Roman" w:hAnsi="Times New Roman" w:cs="Times New Roman"/>
          <w:b/>
          <w:color w:val="C00000"/>
          <w:sz w:val="24"/>
          <w:szCs w:val="24"/>
        </w:rPr>
        <w:t>лизации</w:t>
      </w:r>
      <w:proofErr w:type="spellEnd"/>
      <w:r w:rsidR="000E18C6" w:rsidRPr="000E18C6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схемы </w:t>
      </w:r>
      <w:r w:rsidR="00C10494" w:rsidRPr="000E18C6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теплоснабжения </w:t>
      </w:r>
      <w:r w:rsidR="00C10494" w:rsidRPr="00A3570F">
        <w:rPr>
          <w:rFonts w:ascii="Times New Roman" w:hAnsi="Times New Roman" w:cs="Times New Roman"/>
          <w:b/>
          <w:color w:val="C00000"/>
          <w:sz w:val="24"/>
          <w:szCs w:val="24"/>
        </w:rPr>
        <w:t>Варненского</w:t>
      </w:r>
      <w:r w:rsidR="002C66EF" w:rsidRPr="002C66EF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="00C10494">
        <w:rPr>
          <w:rFonts w:ascii="Times New Roman" w:hAnsi="Times New Roman" w:cs="Times New Roman"/>
          <w:b/>
          <w:color w:val="C00000"/>
          <w:sz w:val="24"/>
          <w:szCs w:val="24"/>
        </w:rPr>
        <w:t>муниципального округа</w:t>
      </w:r>
      <w:r w:rsidR="000E18C6" w:rsidRPr="000E18C6">
        <w:rPr>
          <w:rFonts w:ascii="Times New Roman" w:hAnsi="Times New Roman" w:cs="Times New Roman"/>
          <w:b/>
          <w:color w:val="C00000"/>
          <w:sz w:val="24"/>
          <w:szCs w:val="24"/>
        </w:rPr>
        <w:t>.</w:t>
      </w:r>
    </w:p>
    <w:tbl>
      <w:tblPr>
        <w:tblW w:w="0" w:type="auto"/>
        <w:tblInd w:w="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3"/>
        <w:gridCol w:w="5869"/>
        <w:gridCol w:w="1591"/>
        <w:gridCol w:w="1691"/>
      </w:tblGrid>
      <w:tr w:rsidR="000E18C6" w:rsidRPr="009E13CE" w14:paraId="1422D3FB" w14:textId="77777777" w:rsidTr="00012C33">
        <w:trPr>
          <w:trHeight w:val="1227"/>
        </w:trPr>
        <w:tc>
          <w:tcPr>
            <w:tcW w:w="463" w:type="dxa"/>
          </w:tcPr>
          <w:p w14:paraId="712AA6B8" w14:textId="77777777" w:rsidR="000E18C6" w:rsidRPr="00145CC1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145CC1">
              <w:rPr>
                <w:rFonts w:ascii="Times New Roman" w:hAnsi="Times New Roman" w:cs="Times New Roman"/>
                <w:lang w:eastAsia="ru-RU"/>
              </w:rPr>
              <w:t xml:space="preserve">№ </w:t>
            </w:r>
            <w:proofErr w:type="spellStart"/>
            <w:r w:rsidRPr="00145CC1">
              <w:rPr>
                <w:rFonts w:ascii="Times New Roman" w:hAnsi="Times New Roman" w:cs="Times New Roman"/>
                <w:lang w:eastAsia="ru-RU"/>
              </w:rPr>
              <w:t>пп</w:t>
            </w:r>
            <w:proofErr w:type="spellEnd"/>
          </w:p>
        </w:tc>
        <w:tc>
          <w:tcPr>
            <w:tcW w:w="5869" w:type="dxa"/>
          </w:tcPr>
          <w:p w14:paraId="0C4ACCD2" w14:textId="277B5E76" w:rsidR="000E18C6" w:rsidRPr="00145CC1" w:rsidRDefault="000E18C6" w:rsidP="004B2AAD">
            <w:pPr>
              <w:pStyle w:val="10"/>
              <w:ind w:firstLine="709"/>
              <w:rPr>
                <w:rFonts w:ascii="Times New Roman" w:hAnsi="Times New Roman" w:cs="Times New Roman"/>
                <w:b w:val="0"/>
                <w:lang w:eastAsia="ru-RU"/>
              </w:rPr>
            </w:pPr>
            <w:r w:rsidRPr="00145C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Замечания и предложения </w:t>
            </w:r>
            <w:r w:rsidR="00C10494" w:rsidRPr="00145CC1">
              <w:rPr>
                <w:rFonts w:ascii="Times New Roman" w:hAnsi="Times New Roman" w:cs="Times New Roman"/>
                <w:b w:val="0"/>
                <w:sz w:val="24"/>
                <w:szCs w:val="24"/>
              </w:rPr>
              <w:t>К РАЗРАБОТАННОЙ</w:t>
            </w:r>
            <w:r w:rsidRPr="00145C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версии схемы </w:t>
            </w:r>
            <w:r w:rsidR="00C10494" w:rsidRPr="00145CC1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ТЕПЛОСНАБЖЕНИЯ ВАРНЕНСКОГО</w:t>
            </w:r>
            <w:r w:rsidR="002C66E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C10494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муниципального округа</w:t>
            </w:r>
          </w:p>
        </w:tc>
        <w:tc>
          <w:tcPr>
            <w:tcW w:w="1591" w:type="dxa"/>
          </w:tcPr>
          <w:p w14:paraId="2CA03E07" w14:textId="77777777" w:rsidR="000E18C6" w:rsidRPr="00145CC1" w:rsidRDefault="000E18C6" w:rsidP="002C66E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45CC1">
              <w:rPr>
                <w:rFonts w:ascii="Times New Roman" w:hAnsi="Times New Roman" w:cs="Times New Roman"/>
                <w:lang w:eastAsia="ru-RU"/>
              </w:rPr>
              <w:t>Дата внесения замечаний и предложений</w:t>
            </w:r>
          </w:p>
        </w:tc>
        <w:tc>
          <w:tcPr>
            <w:tcW w:w="1691" w:type="dxa"/>
          </w:tcPr>
          <w:p w14:paraId="1A784CB1" w14:textId="77777777" w:rsidR="000E18C6" w:rsidRPr="00145CC1" w:rsidRDefault="000E18C6" w:rsidP="002C66E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45CC1">
              <w:rPr>
                <w:rFonts w:ascii="Times New Roman" w:hAnsi="Times New Roman" w:cs="Times New Roman"/>
                <w:lang w:eastAsia="ru-RU"/>
              </w:rPr>
              <w:t>Кем внесены замечания и предложения</w:t>
            </w:r>
          </w:p>
        </w:tc>
      </w:tr>
      <w:tr w:rsidR="000E18C6" w:rsidRPr="009E13CE" w14:paraId="2145BC7C" w14:textId="77777777" w:rsidTr="00D279FE">
        <w:trPr>
          <w:trHeight w:val="141"/>
        </w:trPr>
        <w:tc>
          <w:tcPr>
            <w:tcW w:w="463" w:type="dxa"/>
          </w:tcPr>
          <w:p w14:paraId="172B0812" w14:textId="77777777" w:rsidR="000E18C6" w:rsidRPr="00145CC1" w:rsidRDefault="000E18C6" w:rsidP="0004001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45C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9" w:type="dxa"/>
          </w:tcPr>
          <w:p w14:paraId="68E163BE" w14:textId="77777777" w:rsidR="000E18C6" w:rsidRPr="00145CC1" w:rsidRDefault="000E18C6" w:rsidP="0004001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45C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1" w:type="dxa"/>
          </w:tcPr>
          <w:p w14:paraId="29BC5B9F" w14:textId="77777777" w:rsidR="000E18C6" w:rsidRPr="00145CC1" w:rsidRDefault="000E18C6" w:rsidP="0004001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45C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1" w:type="dxa"/>
          </w:tcPr>
          <w:p w14:paraId="3A13B64F" w14:textId="77777777" w:rsidR="000E18C6" w:rsidRPr="00145CC1" w:rsidRDefault="000E18C6" w:rsidP="0004001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45C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E18C6" w:rsidRPr="009E13CE" w14:paraId="57F13A76" w14:textId="77777777" w:rsidTr="00EA3E49">
        <w:trPr>
          <w:trHeight w:val="451"/>
        </w:trPr>
        <w:tc>
          <w:tcPr>
            <w:tcW w:w="463" w:type="dxa"/>
          </w:tcPr>
          <w:p w14:paraId="0B5C94FA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lang w:eastAsia="ru-RU"/>
              </w:rPr>
            </w:pPr>
          </w:p>
        </w:tc>
        <w:tc>
          <w:tcPr>
            <w:tcW w:w="5869" w:type="dxa"/>
          </w:tcPr>
          <w:p w14:paraId="79CBE993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  <w:p w14:paraId="1ECC936E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  <w:p w14:paraId="2940B383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</w:tc>
        <w:tc>
          <w:tcPr>
            <w:tcW w:w="1591" w:type="dxa"/>
          </w:tcPr>
          <w:p w14:paraId="3233662F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</w:tc>
        <w:tc>
          <w:tcPr>
            <w:tcW w:w="1691" w:type="dxa"/>
          </w:tcPr>
          <w:p w14:paraId="78E3D863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</w:tc>
      </w:tr>
      <w:tr w:rsidR="000E18C6" w:rsidRPr="009E13CE" w14:paraId="63403528" w14:textId="77777777" w:rsidTr="00EA3E49">
        <w:trPr>
          <w:trHeight w:val="451"/>
        </w:trPr>
        <w:tc>
          <w:tcPr>
            <w:tcW w:w="463" w:type="dxa"/>
          </w:tcPr>
          <w:p w14:paraId="5C5C9B4E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lang w:eastAsia="ru-RU"/>
              </w:rPr>
            </w:pPr>
          </w:p>
        </w:tc>
        <w:tc>
          <w:tcPr>
            <w:tcW w:w="5869" w:type="dxa"/>
          </w:tcPr>
          <w:p w14:paraId="67BEE264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  <w:p w14:paraId="20FFF51D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  <w:p w14:paraId="166B2AC3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</w:tc>
        <w:tc>
          <w:tcPr>
            <w:tcW w:w="1591" w:type="dxa"/>
          </w:tcPr>
          <w:p w14:paraId="28542A6C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</w:tc>
        <w:tc>
          <w:tcPr>
            <w:tcW w:w="1691" w:type="dxa"/>
          </w:tcPr>
          <w:p w14:paraId="3FEC31D3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</w:tc>
      </w:tr>
      <w:tr w:rsidR="000E18C6" w14:paraId="554E8181" w14:textId="77777777" w:rsidTr="00EA3E49">
        <w:trPr>
          <w:trHeight w:val="451"/>
        </w:trPr>
        <w:tc>
          <w:tcPr>
            <w:tcW w:w="463" w:type="dxa"/>
          </w:tcPr>
          <w:p w14:paraId="314420A4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5869" w:type="dxa"/>
          </w:tcPr>
          <w:p w14:paraId="1DA4F6A4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5C96BADB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1D8B5620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591" w:type="dxa"/>
          </w:tcPr>
          <w:p w14:paraId="0573D90E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691" w:type="dxa"/>
          </w:tcPr>
          <w:p w14:paraId="485A8FE1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</w:tr>
      <w:tr w:rsidR="000E18C6" w14:paraId="777D0F28" w14:textId="77777777" w:rsidTr="00EA3E49">
        <w:trPr>
          <w:trHeight w:val="451"/>
        </w:trPr>
        <w:tc>
          <w:tcPr>
            <w:tcW w:w="463" w:type="dxa"/>
          </w:tcPr>
          <w:p w14:paraId="3FCB18BD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5869" w:type="dxa"/>
          </w:tcPr>
          <w:p w14:paraId="6D80F38F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070C9A2E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0983997A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18A38ABB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591" w:type="dxa"/>
          </w:tcPr>
          <w:p w14:paraId="550DDE41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691" w:type="dxa"/>
          </w:tcPr>
          <w:p w14:paraId="101457E8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</w:tr>
      <w:tr w:rsidR="000E18C6" w14:paraId="30D8AED3" w14:textId="77777777" w:rsidTr="00EA3E49">
        <w:trPr>
          <w:trHeight w:val="451"/>
        </w:trPr>
        <w:tc>
          <w:tcPr>
            <w:tcW w:w="463" w:type="dxa"/>
          </w:tcPr>
          <w:p w14:paraId="13BB745C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5869" w:type="dxa"/>
          </w:tcPr>
          <w:p w14:paraId="196BA698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51E2DF66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07A11F27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591" w:type="dxa"/>
          </w:tcPr>
          <w:p w14:paraId="4B34DF81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691" w:type="dxa"/>
          </w:tcPr>
          <w:p w14:paraId="466F2484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</w:tr>
      <w:tr w:rsidR="000E18C6" w14:paraId="5CD24FC9" w14:textId="77777777" w:rsidTr="00EA3E49">
        <w:trPr>
          <w:trHeight w:val="451"/>
        </w:trPr>
        <w:tc>
          <w:tcPr>
            <w:tcW w:w="463" w:type="dxa"/>
          </w:tcPr>
          <w:p w14:paraId="03B7AA73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5869" w:type="dxa"/>
          </w:tcPr>
          <w:p w14:paraId="3812B06E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40073DB5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70D7291C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095107A5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591" w:type="dxa"/>
          </w:tcPr>
          <w:p w14:paraId="049EEAC9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691" w:type="dxa"/>
          </w:tcPr>
          <w:p w14:paraId="5FA1CA14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</w:tr>
      <w:tr w:rsidR="000E18C6" w14:paraId="48F7C8E2" w14:textId="77777777" w:rsidTr="00EA3E49">
        <w:trPr>
          <w:trHeight w:val="451"/>
        </w:trPr>
        <w:tc>
          <w:tcPr>
            <w:tcW w:w="463" w:type="dxa"/>
          </w:tcPr>
          <w:p w14:paraId="0B4BA8CA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5869" w:type="dxa"/>
          </w:tcPr>
          <w:p w14:paraId="70970DE5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6DFCF317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1C069E96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44FEA341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591" w:type="dxa"/>
          </w:tcPr>
          <w:p w14:paraId="77C9C861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691" w:type="dxa"/>
          </w:tcPr>
          <w:p w14:paraId="1319344A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</w:tr>
    </w:tbl>
    <w:p w14:paraId="64E2634F" w14:textId="77777777" w:rsidR="000E18C6" w:rsidRDefault="000E18C6" w:rsidP="000E1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ab/>
      </w:r>
    </w:p>
    <w:p w14:paraId="5C08CC67" w14:textId="77777777" w:rsidR="000E18C6" w:rsidRDefault="000E18C6" w:rsidP="000E1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58966B2D" w14:textId="084EB09A" w:rsidR="000E18C6" w:rsidRPr="000E18C6" w:rsidRDefault="00CA1A11" w:rsidP="000E1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lastRenderedPageBreak/>
        <w:tab/>
      </w:r>
      <w:r w:rsidR="000E18C6" w:rsidRPr="000E18C6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2. Ответы разработчиков на замечания и предложения к </w:t>
      </w:r>
      <w:r w:rsidR="00C10494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разработанной </w:t>
      </w:r>
      <w:r w:rsidR="000E18C6" w:rsidRPr="000E18C6">
        <w:rPr>
          <w:rFonts w:ascii="Times New Roman" w:hAnsi="Times New Roman" w:cs="Times New Roman"/>
          <w:b/>
          <w:color w:val="C00000"/>
          <w:sz w:val="24"/>
          <w:szCs w:val="24"/>
        </w:rPr>
        <w:t>схем</w:t>
      </w:r>
      <w:r w:rsidR="00C10494">
        <w:rPr>
          <w:rFonts w:ascii="Times New Roman" w:hAnsi="Times New Roman" w:cs="Times New Roman"/>
          <w:b/>
          <w:color w:val="C00000"/>
          <w:sz w:val="24"/>
          <w:szCs w:val="24"/>
        </w:rPr>
        <w:t>е</w:t>
      </w:r>
      <w:r w:rsidR="000E18C6" w:rsidRPr="000E18C6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="00C10494" w:rsidRPr="000E18C6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теплоснабжения </w:t>
      </w:r>
      <w:r w:rsidR="00C10494" w:rsidRPr="00A3570F">
        <w:rPr>
          <w:rFonts w:ascii="Times New Roman" w:hAnsi="Times New Roman" w:cs="Times New Roman"/>
          <w:b/>
          <w:color w:val="C00000"/>
          <w:sz w:val="24"/>
          <w:szCs w:val="24"/>
        </w:rPr>
        <w:t>Варненского</w:t>
      </w:r>
      <w:r w:rsidR="002C66EF" w:rsidRPr="002C66EF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="00C10494">
        <w:rPr>
          <w:rFonts w:ascii="Times New Roman" w:hAnsi="Times New Roman" w:cs="Times New Roman"/>
          <w:b/>
          <w:color w:val="C00000"/>
          <w:sz w:val="24"/>
          <w:szCs w:val="24"/>
        </w:rPr>
        <w:t>муниципального округа</w:t>
      </w:r>
    </w:p>
    <w:tbl>
      <w:tblPr>
        <w:tblW w:w="0" w:type="auto"/>
        <w:tblInd w:w="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3"/>
        <w:gridCol w:w="5869"/>
        <w:gridCol w:w="1591"/>
        <w:gridCol w:w="1691"/>
      </w:tblGrid>
      <w:tr w:rsidR="000E18C6" w:rsidRPr="009E13CE" w14:paraId="3379D7F8" w14:textId="77777777" w:rsidTr="00D279FE">
        <w:trPr>
          <w:trHeight w:val="1653"/>
        </w:trPr>
        <w:tc>
          <w:tcPr>
            <w:tcW w:w="463" w:type="dxa"/>
          </w:tcPr>
          <w:p w14:paraId="1D9A7C6F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lang w:eastAsia="ru-RU"/>
              </w:rPr>
            </w:pPr>
            <w:r w:rsidRPr="009E13CE">
              <w:rPr>
                <w:lang w:eastAsia="ru-RU"/>
              </w:rPr>
              <w:t xml:space="preserve">№ </w:t>
            </w:r>
            <w:proofErr w:type="spellStart"/>
            <w:r w:rsidRPr="009E13CE">
              <w:rPr>
                <w:lang w:eastAsia="ru-RU"/>
              </w:rPr>
              <w:t>пп</w:t>
            </w:r>
            <w:proofErr w:type="spellEnd"/>
          </w:p>
          <w:p w14:paraId="4AA4750E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lang w:eastAsia="ru-RU"/>
              </w:rPr>
            </w:pPr>
          </w:p>
        </w:tc>
        <w:tc>
          <w:tcPr>
            <w:tcW w:w="5869" w:type="dxa"/>
          </w:tcPr>
          <w:p w14:paraId="222B85E9" w14:textId="405318E0" w:rsidR="000E18C6" w:rsidRPr="009E13CE" w:rsidRDefault="000E18C6" w:rsidP="0064375F">
            <w:pPr>
              <w:pStyle w:val="10"/>
              <w:ind w:firstLine="709"/>
              <w:rPr>
                <w:b w:val="0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Ответы на замечания </w:t>
            </w:r>
            <w:r w:rsidRPr="009E13C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 предложения к проекту </w:t>
            </w:r>
            <w:r w:rsidR="00C10494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РАЗРАБОТАННОЙ СХЕМЫ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теплоснабжения </w:t>
            </w:r>
            <w:r w:rsidR="00A3570F" w:rsidRPr="00A3570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64375F">
              <w:rPr>
                <w:rFonts w:ascii="Times New Roman" w:hAnsi="Times New Roman" w:cs="Times New Roman"/>
                <w:b w:val="0"/>
                <w:sz w:val="24"/>
                <w:szCs w:val="24"/>
              </w:rPr>
              <w:t>Вар</w:t>
            </w:r>
            <w:r w:rsidR="00702975">
              <w:rPr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="004B2AAD">
              <w:rPr>
                <w:rFonts w:ascii="Times New Roman" w:hAnsi="Times New Roman" w:cs="Times New Roman"/>
                <w:b w:val="0"/>
                <w:sz w:val="24"/>
                <w:szCs w:val="24"/>
              </w:rPr>
              <w:t>ен</w:t>
            </w:r>
            <w:r w:rsidR="002C66E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ского </w:t>
            </w:r>
            <w:r w:rsidR="00C10494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муниципального округа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разработчиками</w:t>
            </w:r>
          </w:p>
        </w:tc>
        <w:tc>
          <w:tcPr>
            <w:tcW w:w="1591" w:type="dxa"/>
          </w:tcPr>
          <w:p w14:paraId="7ABCFDBA" w14:textId="77777777" w:rsidR="000E18C6" w:rsidRPr="00145CC1" w:rsidRDefault="000E18C6" w:rsidP="002C66E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5C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ответа на замечания и </w:t>
            </w:r>
            <w:proofErr w:type="spellStart"/>
            <w:r w:rsidRPr="00145C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предло-жения</w:t>
            </w:r>
            <w:proofErr w:type="spellEnd"/>
          </w:p>
        </w:tc>
        <w:tc>
          <w:tcPr>
            <w:tcW w:w="1691" w:type="dxa"/>
          </w:tcPr>
          <w:p w14:paraId="3F5ED0B7" w14:textId="77777777" w:rsidR="000E18C6" w:rsidRPr="00145CC1" w:rsidRDefault="000E18C6" w:rsidP="002C66E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5C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Кем внесен ответ на  замечания и предложения</w:t>
            </w:r>
          </w:p>
        </w:tc>
      </w:tr>
      <w:tr w:rsidR="000E18C6" w:rsidRPr="009E13CE" w14:paraId="351156DD" w14:textId="77777777" w:rsidTr="00EA3E49">
        <w:trPr>
          <w:trHeight w:val="105"/>
        </w:trPr>
        <w:tc>
          <w:tcPr>
            <w:tcW w:w="463" w:type="dxa"/>
          </w:tcPr>
          <w:p w14:paraId="645F169D" w14:textId="77777777" w:rsidR="000E18C6" w:rsidRPr="0004001C" w:rsidRDefault="000E18C6" w:rsidP="0004001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001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9" w:type="dxa"/>
          </w:tcPr>
          <w:p w14:paraId="2EF376DA" w14:textId="77777777" w:rsidR="000E18C6" w:rsidRPr="0004001C" w:rsidRDefault="000E18C6" w:rsidP="0004001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001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1" w:type="dxa"/>
          </w:tcPr>
          <w:p w14:paraId="4D235FA9" w14:textId="77777777" w:rsidR="000E18C6" w:rsidRPr="0004001C" w:rsidRDefault="000E18C6" w:rsidP="0004001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001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1" w:type="dxa"/>
          </w:tcPr>
          <w:p w14:paraId="6119C7C2" w14:textId="77777777" w:rsidR="000E18C6" w:rsidRPr="0004001C" w:rsidRDefault="000E18C6" w:rsidP="0004001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001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E18C6" w:rsidRPr="009E13CE" w14:paraId="23F7A54A" w14:textId="77777777" w:rsidTr="00EA3E49">
        <w:trPr>
          <w:trHeight w:val="451"/>
        </w:trPr>
        <w:tc>
          <w:tcPr>
            <w:tcW w:w="463" w:type="dxa"/>
          </w:tcPr>
          <w:p w14:paraId="753E19A6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lang w:eastAsia="ru-RU"/>
              </w:rPr>
            </w:pPr>
          </w:p>
        </w:tc>
        <w:tc>
          <w:tcPr>
            <w:tcW w:w="5869" w:type="dxa"/>
          </w:tcPr>
          <w:p w14:paraId="6A6AEC70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  <w:p w14:paraId="22FD7DB3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  <w:p w14:paraId="71CBFCEA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</w:tc>
        <w:tc>
          <w:tcPr>
            <w:tcW w:w="1591" w:type="dxa"/>
          </w:tcPr>
          <w:p w14:paraId="39B28263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</w:tc>
        <w:tc>
          <w:tcPr>
            <w:tcW w:w="1691" w:type="dxa"/>
          </w:tcPr>
          <w:p w14:paraId="1040E0AA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</w:tc>
      </w:tr>
      <w:tr w:rsidR="000E18C6" w:rsidRPr="009E13CE" w14:paraId="17BDCA62" w14:textId="77777777" w:rsidTr="00EA3E49">
        <w:trPr>
          <w:trHeight w:val="451"/>
        </w:trPr>
        <w:tc>
          <w:tcPr>
            <w:tcW w:w="463" w:type="dxa"/>
          </w:tcPr>
          <w:p w14:paraId="6E8CBEF4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lang w:eastAsia="ru-RU"/>
              </w:rPr>
            </w:pPr>
          </w:p>
        </w:tc>
        <w:tc>
          <w:tcPr>
            <w:tcW w:w="5869" w:type="dxa"/>
          </w:tcPr>
          <w:p w14:paraId="288683E3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  <w:p w14:paraId="4B7E6F02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  <w:p w14:paraId="4C758DDF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</w:tc>
        <w:tc>
          <w:tcPr>
            <w:tcW w:w="1591" w:type="dxa"/>
          </w:tcPr>
          <w:p w14:paraId="54D07E4D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</w:tc>
        <w:tc>
          <w:tcPr>
            <w:tcW w:w="1691" w:type="dxa"/>
          </w:tcPr>
          <w:p w14:paraId="5D8A2517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</w:tc>
      </w:tr>
      <w:tr w:rsidR="000E18C6" w14:paraId="2EE11142" w14:textId="77777777" w:rsidTr="00EA3E49">
        <w:trPr>
          <w:trHeight w:val="451"/>
        </w:trPr>
        <w:tc>
          <w:tcPr>
            <w:tcW w:w="463" w:type="dxa"/>
          </w:tcPr>
          <w:p w14:paraId="6709E213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5869" w:type="dxa"/>
          </w:tcPr>
          <w:p w14:paraId="0132CFE4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155E2144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572EF376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591" w:type="dxa"/>
          </w:tcPr>
          <w:p w14:paraId="3F3EDF54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691" w:type="dxa"/>
          </w:tcPr>
          <w:p w14:paraId="6A0A796C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</w:tr>
      <w:tr w:rsidR="000E18C6" w14:paraId="44F9CE47" w14:textId="77777777" w:rsidTr="00EA3E49">
        <w:trPr>
          <w:trHeight w:val="451"/>
        </w:trPr>
        <w:tc>
          <w:tcPr>
            <w:tcW w:w="463" w:type="dxa"/>
          </w:tcPr>
          <w:p w14:paraId="0B5FCF78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5869" w:type="dxa"/>
          </w:tcPr>
          <w:p w14:paraId="75A6F4CC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210A3DE2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20F4BFAD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591" w:type="dxa"/>
          </w:tcPr>
          <w:p w14:paraId="686A08A4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691" w:type="dxa"/>
          </w:tcPr>
          <w:p w14:paraId="46DA6FA4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</w:tr>
      <w:tr w:rsidR="000E18C6" w14:paraId="2BA208F6" w14:textId="77777777" w:rsidTr="00EA3E49">
        <w:trPr>
          <w:trHeight w:val="451"/>
        </w:trPr>
        <w:tc>
          <w:tcPr>
            <w:tcW w:w="463" w:type="dxa"/>
          </w:tcPr>
          <w:p w14:paraId="3E6B629E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5869" w:type="dxa"/>
          </w:tcPr>
          <w:p w14:paraId="38B325A9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4BB88B34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01C11652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591" w:type="dxa"/>
          </w:tcPr>
          <w:p w14:paraId="678205C1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691" w:type="dxa"/>
          </w:tcPr>
          <w:p w14:paraId="02239F47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</w:tr>
      <w:tr w:rsidR="000E18C6" w14:paraId="3315DC39" w14:textId="77777777" w:rsidTr="00EA3E49">
        <w:trPr>
          <w:trHeight w:val="451"/>
        </w:trPr>
        <w:tc>
          <w:tcPr>
            <w:tcW w:w="463" w:type="dxa"/>
          </w:tcPr>
          <w:p w14:paraId="023E989E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5869" w:type="dxa"/>
          </w:tcPr>
          <w:p w14:paraId="3671A84F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4152C069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1EAC413B" w14:textId="77777777" w:rsidR="0004001C" w:rsidRDefault="0004001C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514F3A0B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591" w:type="dxa"/>
          </w:tcPr>
          <w:p w14:paraId="67728804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691" w:type="dxa"/>
          </w:tcPr>
          <w:p w14:paraId="2FD9015B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</w:tr>
      <w:tr w:rsidR="000E18C6" w14:paraId="26D6B984" w14:textId="77777777" w:rsidTr="00EA3E49">
        <w:trPr>
          <w:trHeight w:val="451"/>
        </w:trPr>
        <w:tc>
          <w:tcPr>
            <w:tcW w:w="463" w:type="dxa"/>
          </w:tcPr>
          <w:p w14:paraId="68AE3A37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5869" w:type="dxa"/>
          </w:tcPr>
          <w:p w14:paraId="7EFC4311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2EA5E361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2D10D1FD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795490E7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3C47DE63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591" w:type="dxa"/>
          </w:tcPr>
          <w:p w14:paraId="2C2B482B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691" w:type="dxa"/>
          </w:tcPr>
          <w:p w14:paraId="137C690C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</w:tr>
    </w:tbl>
    <w:p w14:paraId="1697D3B9" w14:textId="77777777" w:rsidR="00D279FE" w:rsidRDefault="000E18C6" w:rsidP="000E1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ab/>
      </w:r>
    </w:p>
    <w:p w14:paraId="59A220B8" w14:textId="55AD7FD3" w:rsidR="000E18C6" w:rsidRPr="000E18C6" w:rsidRDefault="00D279FE" w:rsidP="000E18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b/>
        </w:rPr>
        <w:lastRenderedPageBreak/>
        <w:tab/>
      </w:r>
      <w:r w:rsidR="000E18C6" w:rsidRPr="000E18C6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3. Перечень учтенных замечаний и предложений, а также реестр </w:t>
      </w:r>
      <w:r w:rsidR="00C10494" w:rsidRPr="000E18C6">
        <w:rPr>
          <w:rFonts w:ascii="Times New Roman" w:hAnsi="Times New Roman" w:cs="Times New Roman"/>
          <w:b/>
          <w:color w:val="C00000"/>
          <w:sz w:val="24"/>
          <w:szCs w:val="24"/>
        </w:rPr>
        <w:t>изменений, внесенных</w:t>
      </w:r>
      <w:r w:rsidR="000E18C6" w:rsidRPr="000E18C6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в разделы схемы теплоснабжения и главы обосновывающих материалов к схеме теплоснабжения </w:t>
      </w:r>
      <w:r w:rsidR="0064375F">
        <w:rPr>
          <w:rFonts w:ascii="Times New Roman" w:hAnsi="Times New Roman" w:cs="Times New Roman"/>
          <w:b/>
          <w:color w:val="C00000"/>
          <w:sz w:val="24"/>
          <w:szCs w:val="24"/>
        </w:rPr>
        <w:t>Вар</w:t>
      </w:r>
      <w:r w:rsidR="00702975">
        <w:rPr>
          <w:rFonts w:ascii="Times New Roman" w:hAnsi="Times New Roman" w:cs="Times New Roman"/>
          <w:b/>
          <w:color w:val="C00000"/>
          <w:sz w:val="24"/>
          <w:szCs w:val="24"/>
        </w:rPr>
        <w:t>н</w:t>
      </w:r>
      <w:r w:rsidR="004B2AAD">
        <w:rPr>
          <w:rFonts w:ascii="Times New Roman" w:hAnsi="Times New Roman" w:cs="Times New Roman"/>
          <w:b/>
          <w:color w:val="C00000"/>
          <w:sz w:val="24"/>
          <w:szCs w:val="24"/>
        </w:rPr>
        <w:t>ен</w:t>
      </w:r>
      <w:r w:rsidR="002C66EF" w:rsidRPr="002C66EF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ского </w:t>
      </w:r>
      <w:r w:rsidR="00C10494">
        <w:rPr>
          <w:rFonts w:ascii="Times New Roman" w:hAnsi="Times New Roman" w:cs="Times New Roman"/>
          <w:b/>
          <w:color w:val="C00000"/>
          <w:sz w:val="24"/>
          <w:szCs w:val="24"/>
        </w:rPr>
        <w:t>муниципального округа</w:t>
      </w:r>
    </w:p>
    <w:tbl>
      <w:tblPr>
        <w:tblW w:w="0" w:type="auto"/>
        <w:tblInd w:w="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3"/>
        <w:gridCol w:w="5869"/>
        <w:gridCol w:w="1591"/>
        <w:gridCol w:w="1691"/>
      </w:tblGrid>
      <w:tr w:rsidR="000E18C6" w:rsidRPr="009E13CE" w14:paraId="220EF4CA" w14:textId="77777777" w:rsidTr="00EA3E49">
        <w:trPr>
          <w:trHeight w:val="375"/>
        </w:trPr>
        <w:tc>
          <w:tcPr>
            <w:tcW w:w="463" w:type="dxa"/>
          </w:tcPr>
          <w:p w14:paraId="3BCE1BBE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lang w:eastAsia="ru-RU"/>
              </w:rPr>
            </w:pPr>
            <w:r w:rsidRPr="009E13CE">
              <w:rPr>
                <w:lang w:eastAsia="ru-RU"/>
              </w:rPr>
              <w:t xml:space="preserve">№ </w:t>
            </w:r>
            <w:proofErr w:type="spellStart"/>
            <w:r w:rsidRPr="009E13CE">
              <w:rPr>
                <w:lang w:eastAsia="ru-RU"/>
              </w:rPr>
              <w:t>пп</w:t>
            </w:r>
            <w:proofErr w:type="spellEnd"/>
          </w:p>
          <w:p w14:paraId="6D0B2D40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lang w:eastAsia="ru-RU"/>
              </w:rPr>
            </w:pPr>
          </w:p>
        </w:tc>
        <w:tc>
          <w:tcPr>
            <w:tcW w:w="5869" w:type="dxa"/>
          </w:tcPr>
          <w:p w14:paraId="60D3D94C" w14:textId="6030BDF7" w:rsidR="000E18C6" w:rsidRPr="009E13CE" w:rsidRDefault="000E18C6" w:rsidP="0064375F">
            <w:pPr>
              <w:pStyle w:val="10"/>
              <w:ind w:firstLine="709"/>
              <w:rPr>
                <w:b w:val="0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Где учтены замечания и предложения </w:t>
            </w:r>
            <w:r w:rsidR="00C10494">
              <w:rPr>
                <w:rFonts w:ascii="Times New Roman" w:hAnsi="Times New Roman" w:cs="Times New Roman"/>
                <w:b w:val="0"/>
                <w:sz w:val="24"/>
                <w:szCs w:val="24"/>
              </w:rPr>
              <w:t>К РАЗРАБОТАННОЙ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схем</w:t>
            </w:r>
            <w:r w:rsidR="00C1049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теплоснабжения и глав обосновывающих ма</w:t>
            </w:r>
            <w:r w:rsidR="004E1E2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териалов к схеме теплоснабжения </w:t>
            </w:r>
            <w:r w:rsidR="0064375F">
              <w:rPr>
                <w:rFonts w:ascii="Times New Roman" w:hAnsi="Times New Roman" w:cs="Times New Roman"/>
                <w:b w:val="0"/>
                <w:sz w:val="24"/>
                <w:szCs w:val="24"/>
              </w:rPr>
              <w:t>вар</w:t>
            </w:r>
            <w:r w:rsidR="00702975">
              <w:rPr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="004B2AAD">
              <w:rPr>
                <w:rFonts w:ascii="Times New Roman" w:hAnsi="Times New Roman" w:cs="Times New Roman"/>
                <w:b w:val="0"/>
                <w:sz w:val="24"/>
                <w:szCs w:val="24"/>
              </w:rPr>
              <w:t>ен</w:t>
            </w:r>
            <w:r w:rsidR="002C66E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ского </w:t>
            </w:r>
            <w:r w:rsidR="00C10494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муниципального округа</w:t>
            </w:r>
          </w:p>
        </w:tc>
        <w:tc>
          <w:tcPr>
            <w:tcW w:w="1591" w:type="dxa"/>
          </w:tcPr>
          <w:p w14:paraId="3A442BED" w14:textId="77777777" w:rsidR="000E18C6" w:rsidRPr="00145CC1" w:rsidRDefault="000E18C6" w:rsidP="002C66E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5C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внесения замечаний и предложений</w:t>
            </w:r>
          </w:p>
        </w:tc>
        <w:tc>
          <w:tcPr>
            <w:tcW w:w="1691" w:type="dxa"/>
          </w:tcPr>
          <w:p w14:paraId="6455EB7A" w14:textId="77777777" w:rsidR="002C66EF" w:rsidRPr="002C66EF" w:rsidRDefault="002C66EF" w:rsidP="002C66E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eastAsia="ru-RU"/>
              </w:rPr>
            </w:pPr>
          </w:p>
          <w:p w14:paraId="4F3792FE" w14:textId="77777777" w:rsidR="000E18C6" w:rsidRPr="00145CC1" w:rsidRDefault="000E18C6" w:rsidP="002C66E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5C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Кем внесены замечания и предложения</w:t>
            </w:r>
          </w:p>
        </w:tc>
      </w:tr>
      <w:tr w:rsidR="000E18C6" w:rsidRPr="009E13CE" w14:paraId="34C79A03" w14:textId="77777777" w:rsidTr="006A08E2">
        <w:trPr>
          <w:trHeight w:val="239"/>
        </w:trPr>
        <w:tc>
          <w:tcPr>
            <w:tcW w:w="463" w:type="dxa"/>
          </w:tcPr>
          <w:p w14:paraId="32D1AD0B" w14:textId="77777777" w:rsidR="000E18C6" w:rsidRPr="0004001C" w:rsidRDefault="000E18C6" w:rsidP="0004001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001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9" w:type="dxa"/>
          </w:tcPr>
          <w:p w14:paraId="30E859A9" w14:textId="77777777" w:rsidR="000E18C6" w:rsidRPr="0004001C" w:rsidRDefault="000E18C6" w:rsidP="0004001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001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1" w:type="dxa"/>
          </w:tcPr>
          <w:p w14:paraId="5CC479FD" w14:textId="77777777" w:rsidR="000E18C6" w:rsidRPr="0004001C" w:rsidRDefault="000E18C6" w:rsidP="0004001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001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1" w:type="dxa"/>
          </w:tcPr>
          <w:p w14:paraId="7888D7B1" w14:textId="77777777" w:rsidR="000E18C6" w:rsidRPr="0004001C" w:rsidRDefault="000E18C6" w:rsidP="0004001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4001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E18C6" w:rsidRPr="009E13CE" w14:paraId="5B9F4FB4" w14:textId="77777777" w:rsidTr="00EA3E49">
        <w:trPr>
          <w:trHeight w:val="451"/>
        </w:trPr>
        <w:tc>
          <w:tcPr>
            <w:tcW w:w="463" w:type="dxa"/>
          </w:tcPr>
          <w:p w14:paraId="686C308A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lang w:eastAsia="ru-RU"/>
              </w:rPr>
            </w:pPr>
          </w:p>
        </w:tc>
        <w:tc>
          <w:tcPr>
            <w:tcW w:w="5869" w:type="dxa"/>
          </w:tcPr>
          <w:p w14:paraId="198F1AF7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  <w:p w14:paraId="220A40BC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  <w:p w14:paraId="7E623F50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</w:tc>
        <w:tc>
          <w:tcPr>
            <w:tcW w:w="1591" w:type="dxa"/>
          </w:tcPr>
          <w:p w14:paraId="1A23EA28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</w:tc>
        <w:tc>
          <w:tcPr>
            <w:tcW w:w="1691" w:type="dxa"/>
          </w:tcPr>
          <w:p w14:paraId="6EDAD160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</w:tc>
      </w:tr>
      <w:tr w:rsidR="000E18C6" w:rsidRPr="009E13CE" w14:paraId="44930ABD" w14:textId="77777777" w:rsidTr="00EA3E49">
        <w:trPr>
          <w:trHeight w:val="451"/>
        </w:trPr>
        <w:tc>
          <w:tcPr>
            <w:tcW w:w="463" w:type="dxa"/>
          </w:tcPr>
          <w:p w14:paraId="09C181BD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lang w:eastAsia="ru-RU"/>
              </w:rPr>
            </w:pPr>
          </w:p>
        </w:tc>
        <w:tc>
          <w:tcPr>
            <w:tcW w:w="5869" w:type="dxa"/>
          </w:tcPr>
          <w:p w14:paraId="5F9ADEDD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  <w:p w14:paraId="5364AEC2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  <w:p w14:paraId="58912696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</w:tc>
        <w:tc>
          <w:tcPr>
            <w:tcW w:w="1591" w:type="dxa"/>
          </w:tcPr>
          <w:p w14:paraId="538227BA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</w:tc>
        <w:tc>
          <w:tcPr>
            <w:tcW w:w="1691" w:type="dxa"/>
          </w:tcPr>
          <w:p w14:paraId="433ADF3D" w14:textId="77777777" w:rsidR="000E18C6" w:rsidRPr="009E13CE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ru-RU"/>
              </w:rPr>
            </w:pPr>
          </w:p>
        </w:tc>
      </w:tr>
      <w:tr w:rsidR="000E18C6" w14:paraId="7BDCB2D0" w14:textId="77777777" w:rsidTr="00EA3E49">
        <w:trPr>
          <w:trHeight w:val="451"/>
        </w:trPr>
        <w:tc>
          <w:tcPr>
            <w:tcW w:w="463" w:type="dxa"/>
          </w:tcPr>
          <w:p w14:paraId="580FDDDC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5869" w:type="dxa"/>
          </w:tcPr>
          <w:p w14:paraId="73BF1BA8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0594FAF7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3F6C7DD1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591" w:type="dxa"/>
          </w:tcPr>
          <w:p w14:paraId="40239B95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691" w:type="dxa"/>
          </w:tcPr>
          <w:p w14:paraId="3114891C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</w:tr>
      <w:tr w:rsidR="000E18C6" w14:paraId="310CBFF1" w14:textId="77777777" w:rsidTr="00EA3E49">
        <w:trPr>
          <w:trHeight w:val="451"/>
        </w:trPr>
        <w:tc>
          <w:tcPr>
            <w:tcW w:w="463" w:type="dxa"/>
          </w:tcPr>
          <w:p w14:paraId="5CC4C5E1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5869" w:type="dxa"/>
          </w:tcPr>
          <w:p w14:paraId="03E82D5F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7D2146D0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00A68756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591" w:type="dxa"/>
          </w:tcPr>
          <w:p w14:paraId="0FA2A5C4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691" w:type="dxa"/>
          </w:tcPr>
          <w:p w14:paraId="6DBE1A88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</w:tr>
      <w:tr w:rsidR="000E18C6" w14:paraId="2056FD46" w14:textId="77777777" w:rsidTr="00EA3E49">
        <w:trPr>
          <w:trHeight w:val="451"/>
        </w:trPr>
        <w:tc>
          <w:tcPr>
            <w:tcW w:w="463" w:type="dxa"/>
          </w:tcPr>
          <w:p w14:paraId="512C4B67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5869" w:type="dxa"/>
          </w:tcPr>
          <w:p w14:paraId="2B5599DE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0DFC9F43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2F767700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591" w:type="dxa"/>
          </w:tcPr>
          <w:p w14:paraId="6EC01489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691" w:type="dxa"/>
          </w:tcPr>
          <w:p w14:paraId="59E0CE4B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</w:tr>
      <w:tr w:rsidR="000E18C6" w14:paraId="3A7551AD" w14:textId="77777777" w:rsidTr="00EA3E49">
        <w:trPr>
          <w:trHeight w:val="451"/>
        </w:trPr>
        <w:tc>
          <w:tcPr>
            <w:tcW w:w="463" w:type="dxa"/>
          </w:tcPr>
          <w:p w14:paraId="443F1ABB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5869" w:type="dxa"/>
          </w:tcPr>
          <w:p w14:paraId="43F14988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1A9EB8D4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56256F5C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591" w:type="dxa"/>
          </w:tcPr>
          <w:p w14:paraId="752E0E29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691" w:type="dxa"/>
          </w:tcPr>
          <w:p w14:paraId="02E230C3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</w:tr>
      <w:tr w:rsidR="000E18C6" w14:paraId="48AA840E" w14:textId="77777777" w:rsidTr="00E914CB">
        <w:trPr>
          <w:trHeight w:val="1351"/>
        </w:trPr>
        <w:tc>
          <w:tcPr>
            <w:tcW w:w="463" w:type="dxa"/>
          </w:tcPr>
          <w:p w14:paraId="41CB3377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7"/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5869" w:type="dxa"/>
          </w:tcPr>
          <w:p w14:paraId="2B823000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3C784CB0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6E22C9DC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47A6F987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591" w:type="dxa"/>
          </w:tcPr>
          <w:p w14:paraId="6BBF8C94" w14:textId="77777777" w:rsidR="000E18C6" w:rsidRDefault="000E18C6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</w:tc>
        <w:tc>
          <w:tcPr>
            <w:tcW w:w="1691" w:type="dxa"/>
          </w:tcPr>
          <w:p w14:paraId="2E80F01E" w14:textId="77777777" w:rsidR="00D279FE" w:rsidRDefault="00D279FE" w:rsidP="00EA3E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AF"/>
                <w:lang w:eastAsia="ru-RU"/>
              </w:rPr>
            </w:pPr>
          </w:p>
          <w:p w14:paraId="23888D89" w14:textId="77777777" w:rsidR="000E18C6" w:rsidRPr="00D279FE" w:rsidRDefault="000E18C6" w:rsidP="00D279FE">
            <w:pPr>
              <w:tabs>
                <w:tab w:val="left" w:pos="1327"/>
              </w:tabs>
              <w:rPr>
                <w:lang w:eastAsia="ru-RU"/>
              </w:rPr>
            </w:pPr>
          </w:p>
        </w:tc>
      </w:tr>
    </w:tbl>
    <w:p w14:paraId="15869C46" w14:textId="579EEAE1" w:rsidR="00E71077" w:rsidRPr="00E914CB" w:rsidRDefault="00E914CB" w:rsidP="00E914CB">
      <w:p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14CB">
        <w:rPr>
          <w:rFonts w:ascii="Times New Roman" w:hAnsi="Times New Roman" w:cs="Times New Roman"/>
          <w:b/>
          <w:sz w:val="24"/>
          <w:szCs w:val="24"/>
        </w:rPr>
        <w:t>Разработчики Схемы теплоснабжения:</w:t>
      </w:r>
    </w:p>
    <w:p w14:paraId="06A5A364" w14:textId="0DDEE813" w:rsidR="00E914CB" w:rsidRPr="00E914CB" w:rsidRDefault="00E914CB" w:rsidP="00E914CB">
      <w:p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E914CB">
        <w:rPr>
          <w:rFonts w:ascii="Times New Roman" w:hAnsi="Times New Roman" w:cs="Times New Roman"/>
          <w:bCs/>
          <w:i/>
          <w:iCs/>
          <w:sz w:val="20"/>
          <w:szCs w:val="20"/>
        </w:rPr>
        <w:t>- начальник ПТО управления АО «Челябоблкоммунэнерго» Кулишов Д.А. 8 (351) 239-54-39 доп.4211</w:t>
      </w:r>
    </w:p>
    <w:p w14:paraId="4C7097ED" w14:textId="33123861" w:rsidR="00E914CB" w:rsidRPr="00E914CB" w:rsidRDefault="00E914CB" w:rsidP="00E914CB">
      <w:p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E914CB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- </w:t>
      </w:r>
      <w:r>
        <w:rPr>
          <w:rFonts w:ascii="Times New Roman" w:hAnsi="Times New Roman" w:cs="Times New Roman"/>
          <w:bCs/>
          <w:i/>
          <w:iCs/>
          <w:sz w:val="20"/>
          <w:szCs w:val="20"/>
        </w:rPr>
        <w:t>ведущий инженер</w:t>
      </w:r>
      <w:r w:rsidRPr="00E914CB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ПТО управления АО «Челябоблкоммунэнерго» </w:t>
      </w:r>
      <w:proofErr w:type="spellStart"/>
      <w:r>
        <w:rPr>
          <w:rFonts w:ascii="Times New Roman" w:hAnsi="Times New Roman" w:cs="Times New Roman"/>
          <w:bCs/>
          <w:i/>
          <w:iCs/>
          <w:sz w:val="20"/>
          <w:szCs w:val="20"/>
        </w:rPr>
        <w:t>Малеванов</w:t>
      </w:r>
      <w:proofErr w:type="spellEnd"/>
      <w:r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Е.Д,</w:t>
      </w:r>
      <w:r w:rsidRPr="00E914CB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8 (351) 239-54-39 доп.42</w:t>
      </w:r>
      <w:r>
        <w:rPr>
          <w:rFonts w:ascii="Times New Roman" w:hAnsi="Times New Roman" w:cs="Times New Roman"/>
          <w:bCs/>
          <w:i/>
          <w:iCs/>
          <w:sz w:val="20"/>
          <w:szCs w:val="20"/>
        </w:rPr>
        <w:t>09</w:t>
      </w:r>
    </w:p>
    <w:p w14:paraId="6825D39D" w14:textId="52C09618" w:rsidR="00EC29D8" w:rsidRPr="00E914CB" w:rsidRDefault="00E914CB" w:rsidP="00E914CB">
      <w:p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914CB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- начальник ПТО </w:t>
      </w:r>
      <w:r>
        <w:rPr>
          <w:rFonts w:ascii="Times New Roman" w:hAnsi="Times New Roman" w:cs="Times New Roman"/>
          <w:bCs/>
          <w:i/>
          <w:iCs/>
          <w:sz w:val="20"/>
          <w:szCs w:val="20"/>
        </w:rPr>
        <w:t>филиала Карталинских ЭТС</w:t>
      </w:r>
      <w:r w:rsidRPr="00E914CB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АО «Челябоблкоммунэнерго» </w:t>
      </w:r>
      <w:r>
        <w:rPr>
          <w:rFonts w:ascii="Times New Roman" w:hAnsi="Times New Roman" w:cs="Times New Roman"/>
          <w:bCs/>
          <w:i/>
          <w:iCs/>
          <w:sz w:val="20"/>
          <w:szCs w:val="20"/>
        </w:rPr>
        <w:t>Савчук Н.Р.</w:t>
      </w:r>
      <w:r w:rsidRPr="00E914CB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8 (351) 239-54-39 доп.</w:t>
      </w:r>
      <w:r>
        <w:rPr>
          <w:rFonts w:ascii="Times New Roman" w:hAnsi="Times New Roman" w:cs="Times New Roman"/>
          <w:bCs/>
          <w:i/>
          <w:iCs/>
          <w:sz w:val="20"/>
          <w:szCs w:val="20"/>
        </w:rPr>
        <w:t>6010</w:t>
      </w:r>
    </w:p>
    <w:sectPr w:rsidR="00EC29D8" w:rsidRPr="00E914CB" w:rsidSect="00B00F4E">
      <w:footerReference w:type="default" r:id="rId15"/>
      <w:pgSz w:w="11906" w:h="16838" w:code="9"/>
      <w:pgMar w:top="851" w:right="851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F22F7" w14:textId="77777777" w:rsidR="00512348" w:rsidRDefault="00512348" w:rsidP="008F437A">
      <w:pPr>
        <w:spacing w:after="0" w:line="240" w:lineRule="auto"/>
      </w:pPr>
      <w:r>
        <w:separator/>
      </w:r>
    </w:p>
  </w:endnote>
  <w:endnote w:type="continuationSeparator" w:id="0">
    <w:p w14:paraId="13C84F48" w14:textId="77777777" w:rsidR="00512348" w:rsidRDefault="00512348" w:rsidP="008F4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EB26F" w14:textId="77777777" w:rsidR="00937EBC" w:rsidRPr="00923575" w:rsidRDefault="00937EBC" w:rsidP="007B3E85">
    <w:pPr>
      <w:jc w:val="center"/>
      <w:rPr>
        <w:b/>
      </w:rPr>
    </w:pPr>
    <w:r>
      <w:rPr>
        <w:b/>
      </w:rPr>
      <w:t>Санкт-Петербург, 2018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0D766" w14:textId="39EEF245" w:rsidR="00937EBC" w:rsidRPr="00D279FE" w:rsidRDefault="00937EBC" w:rsidP="007B3E85">
    <w:pPr>
      <w:spacing w:after="0" w:line="240" w:lineRule="auto"/>
      <w:jc w:val="center"/>
      <w:rPr>
        <w:rFonts w:ascii="Times New Roman" w:eastAsia="Calibri" w:hAnsi="Times New Roman" w:cs="Times New Roman"/>
        <w:szCs w:val="24"/>
        <w:lang w:eastAsia="ru-RU"/>
      </w:rPr>
    </w:pPr>
    <w:r w:rsidRPr="00D279FE">
      <w:rPr>
        <w:rFonts w:ascii="Times New Roman" w:eastAsia="Calibri" w:hAnsi="Times New Roman" w:cs="Times New Roman"/>
        <w:szCs w:val="24"/>
        <w:lang w:eastAsia="ru-RU"/>
      </w:rPr>
      <w:t>20</w:t>
    </w:r>
    <w:r w:rsidR="00D279FE" w:rsidRPr="00D279FE">
      <w:rPr>
        <w:rFonts w:ascii="Times New Roman" w:eastAsia="Calibri" w:hAnsi="Times New Roman" w:cs="Times New Roman"/>
        <w:szCs w:val="24"/>
        <w:lang w:eastAsia="ru-RU"/>
      </w:rPr>
      <w:t>2</w:t>
    </w:r>
    <w:r w:rsidR="00B630CF">
      <w:rPr>
        <w:rFonts w:ascii="Times New Roman" w:eastAsia="Calibri" w:hAnsi="Times New Roman" w:cs="Times New Roman"/>
        <w:szCs w:val="24"/>
        <w:lang w:eastAsia="ru-RU"/>
      </w:rPr>
      <w:t>6</w:t>
    </w:r>
    <w:r w:rsidR="006A08E2">
      <w:rPr>
        <w:rFonts w:ascii="Times New Roman" w:eastAsia="Calibri" w:hAnsi="Times New Roman" w:cs="Times New Roman"/>
        <w:szCs w:val="24"/>
        <w:lang w:eastAsia="ru-RU"/>
      </w:rPr>
      <w:t xml:space="preserve"> год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OLE_LINK2"/>
  <w:p w14:paraId="0812DBE7" w14:textId="77777777" w:rsidR="00937EBC" w:rsidRPr="00415ED1" w:rsidRDefault="00937EBC" w:rsidP="00415ED1">
    <w:pPr>
      <w:tabs>
        <w:tab w:val="center" w:pos="4677"/>
        <w:tab w:val="right" w:pos="9355"/>
      </w:tabs>
      <w:spacing w:after="0" w:line="240" w:lineRule="auto"/>
      <w:contextualSpacing/>
      <w:jc w:val="right"/>
      <w:rPr>
        <w:rFonts w:ascii="Times New Roman" w:eastAsia="Calibri" w:hAnsi="Times New Roman" w:cs="Times New Roman"/>
        <w:sz w:val="24"/>
        <w:szCs w:val="24"/>
        <w:lang w:val="en-US" w:bidi="en-US"/>
      </w:rPr>
    </w:pPr>
    <w:r w:rsidRPr="00415ED1">
      <w:rPr>
        <w:rFonts w:ascii="Times New Roman" w:eastAsia="Calibri" w:hAnsi="Times New Roman" w:cs="Times New Roman"/>
        <w:sz w:val="24"/>
        <w:szCs w:val="24"/>
        <w:lang w:val="en-US" w:bidi="en-US"/>
      </w:rPr>
      <w:fldChar w:fldCharType="begin"/>
    </w:r>
    <w:r w:rsidRPr="00415ED1">
      <w:rPr>
        <w:rFonts w:ascii="Times New Roman" w:eastAsia="Calibri" w:hAnsi="Times New Roman" w:cs="Times New Roman"/>
        <w:sz w:val="24"/>
        <w:szCs w:val="24"/>
        <w:lang w:val="en-US" w:bidi="en-US"/>
      </w:rPr>
      <w:instrText>PAGE   \* MERGEFORMAT</w:instrText>
    </w:r>
    <w:r w:rsidRPr="00415ED1">
      <w:rPr>
        <w:rFonts w:ascii="Times New Roman" w:eastAsia="Calibri" w:hAnsi="Times New Roman" w:cs="Times New Roman"/>
        <w:sz w:val="24"/>
        <w:szCs w:val="24"/>
        <w:lang w:val="en-US" w:bidi="en-US"/>
      </w:rPr>
      <w:fldChar w:fldCharType="separate"/>
    </w:r>
    <w:r w:rsidR="00BC155A">
      <w:rPr>
        <w:rFonts w:ascii="Times New Roman" w:eastAsia="Calibri" w:hAnsi="Times New Roman" w:cs="Times New Roman"/>
        <w:noProof/>
        <w:sz w:val="24"/>
        <w:szCs w:val="24"/>
        <w:lang w:val="en-US" w:bidi="en-US"/>
      </w:rPr>
      <w:t>2</w:t>
    </w:r>
    <w:r w:rsidRPr="00415ED1">
      <w:rPr>
        <w:rFonts w:ascii="Times New Roman" w:eastAsia="Calibri" w:hAnsi="Times New Roman" w:cs="Times New Roman"/>
        <w:sz w:val="24"/>
        <w:szCs w:val="24"/>
        <w:lang w:val="en-US" w:bidi="en-US"/>
      </w:rPr>
      <w:fldChar w:fldCharType="end"/>
    </w:r>
    <w:bookmarkEnd w:id="0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B059C" w14:textId="77777777" w:rsidR="00937EBC" w:rsidRDefault="00937EB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4609819"/>
      <w:docPartObj>
        <w:docPartGallery w:val="Page Numbers (Bottom of Page)"/>
        <w:docPartUnique/>
      </w:docPartObj>
    </w:sdtPr>
    <w:sdtEndPr/>
    <w:sdtContent>
      <w:p w14:paraId="517B29BA" w14:textId="77777777" w:rsidR="00456DD2" w:rsidRDefault="000E18C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55A">
          <w:rPr>
            <w:noProof/>
          </w:rPr>
          <w:t>5</w:t>
        </w:r>
        <w:r>
          <w:fldChar w:fldCharType="end"/>
        </w:r>
      </w:p>
    </w:sdtContent>
  </w:sdt>
  <w:p w14:paraId="7CFC9A82" w14:textId="77777777" w:rsidR="00456DD2" w:rsidRDefault="00E914C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50EF4" w14:textId="77777777" w:rsidR="00512348" w:rsidRDefault="00512348" w:rsidP="008F437A">
      <w:pPr>
        <w:spacing w:after="0" w:line="240" w:lineRule="auto"/>
      </w:pPr>
      <w:r>
        <w:separator/>
      </w:r>
    </w:p>
  </w:footnote>
  <w:footnote w:type="continuationSeparator" w:id="0">
    <w:p w14:paraId="33F1A24C" w14:textId="77777777" w:rsidR="00512348" w:rsidRDefault="00512348" w:rsidP="008F4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9B6E" w14:textId="3F89BD87" w:rsidR="00937EBC" w:rsidRPr="003A3921" w:rsidRDefault="00E914CB" w:rsidP="004F42CE">
    <w:pPr>
      <w:pStyle w:val="a4"/>
      <w:pBdr>
        <w:bottom w:val="thickThinSmallGap" w:sz="24" w:space="1" w:color="823B0B" w:themeColor="accent2" w:themeShade="7F"/>
      </w:pBdr>
      <w:jc w:val="center"/>
      <w:rPr>
        <w:rFonts w:ascii="Times New Roman" w:eastAsiaTheme="majorEastAsia" w:hAnsi="Times New Roman" w:cs="Times New Roman"/>
        <w:sz w:val="20"/>
        <w:szCs w:val="20"/>
        <w:u w:val="single"/>
      </w:rPr>
    </w:pPr>
    <w:sdt>
      <w:sdtPr>
        <w:rPr>
          <w:rFonts w:ascii="Times New Roman" w:eastAsiaTheme="majorEastAsia" w:hAnsi="Times New Roman" w:cs="Times New Roman"/>
          <w:sz w:val="20"/>
          <w:szCs w:val="20"/>
          <w:lang w:eastAsia="ru-RU" w:bidi="en-US"/>
        </w:rPr>
        <w:alias w:val="Название"/>
        <w:id w:val="77738743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937EBC" w:rsidRPr="003A3921">
          <w:rPr>
            <w:rFonts w:ascii="Times New Roman" w:eastAsiaTheme="majorEastAsia" w:hAnsi="Times New Roman" w:cs="Times New Roman"/>
            <w:sz w:val="20"/>
            <w:szCs w:val="20"/>
            <w:lang w:eastAsia="ru-RU" w:bidi="en-US"/>
          </w:rPr>
          <w:t xml:space="preserve">Глава 17. </w:t>
        </w:r>
        <w:r w:rsidR="00C10494" w:rsidRPr="003A3921">
          <w:rPr>
            <w:rFonts w:ascii="Times New Roman" w:eastAsiaTheme="majorEastAsia" w:hAnsi="Times New Roman" w:cs="Times New Roman"/>
            <w:sz w:val="20"/>
            <w:szCs w:val="20"/>
            <w:lang w:eastAsia="ru-RU" w:bidi="en-US"/>
          </w:rPr>
          <w:t>Обосновывающие материалы к</w:t>
        </w:r>
        <w:r w:rsidR="00C10494">
          <w:rPr>
            <w:rFonts w:ascii="Times New Roman" w:eastAsiaTheme="majorEastAsia" w:hAnsi="Times New Roman" w:cs="Times New Roman"/>
            <w:sz w:val="20"/>
            <w:szCs w:val="20"/>
            <w:lang w:eastAsia="ru-RU" w:bidi="en-US"/>
          </w:rPr>
          <w:t xml:space="preserve"> </w:t>
        </w:r>
        <w:r w:rsidR="00937EBC" w:rsidRPr="003A3921">
          <w:rPr>
            <w:rFonts w:ascii="Times New Roman" w:eastAsiaTheme="majorEastAsia" w:hAnsi="Times New Roman" w:cs="Times New Roman"/>
            <w:sz w:val="20"/>
            <w:szCs w:val="20"/>
            <w:lang w:eastAsia="ru-RU" w:bidi="en-US"/>
          </w:rPr>
          <w:t>Схем</w:t>
        </w:r>
        <w:r w:rsidR="00C10494">
          <w:rPr>
            <w:rFonts w:ascii="Times New Roman" w:eastAsiaTheme="majorEastAsia" w:hAnsi="Times New Roman" w:cs="Times New Roman"/>
            <w:sz w:val="20"/>
            <w:szCs w:val="20"/>
            <w:lang w:eastAsia="ru-RU" w:bidi="en-US"/>
          </w:rPr>
          <w:t>е</w:t>
        </w:r>
        <w:r w:rsidR="00937EBC" w:rsidRPr="003A3921">
          <w:rPr>
            <w:rFonts w:ascii="Times New Roman" w:eastAsiaTheme="majorEastAsia" w:hAnsi="Times New Roman" w:cs="Times New Roman"/>
            <w:sz w:val="20"/>
            <w:szCs w:val="20"/>
            <w:lang w:eastAsia="ru-RU" w:bidi="en-US"/>
          </w:rPr>
          <w:t xml:space="preserve"> </w:t>
        </w:r>
        <w:r w:rsidR="00C10494" w:rsidRPr="003A3921">
          <w:rPr>
            <w:rFonts w:ascii="Times New Roman" w:eastAsiaTheme="majorEastAsia" w:hAnsi="Times New Roman" w:cs="Times New Roman"/>
            <w:sz w:val="20"/>
            <w:szCs w:val="20"/>
            <w:lang w:eastAsia="ru-RU" w:bidi="en-US"/>
          </w:rPr>
          <w:t>теплоснабжения Варненского</w:t>
        </w:r>
        <w:r w:rsidR="002C66EF">
          <w:rPr>
            <w:rFonts w:ascii="Times New Roman" w:eastAsiaTheme="majorEastAsia" w:hAnsi="Times New Roman" w:cs="Times New Roman"/>
            <w:sz w:val="20"/>
            <w:szCs w:val="20"/>
            <w:lang w:eastAsia="ru-RU" w:bidi="en-US"/>
          </w:rPr>
          <w:t xml:space="preserve"> </w:t>
        </w:r>
        <w:r w:rsidR="00C10494">
          <w:rPr>
            <w:rFonts w:ascii="Times New Roman" w:eastAsiaTheme="majorEastAsia" w:hAnsi="Times New Roman" w:cs="Times New Roman"/>
            <w:sz w:val="20"/>
            <w:szCs w:val="20"/>
            <w:lang w:eastAsia="ru-RU" w:bidi="en-US"/>
          </w:rPr>
          <w:t>муниципального округа</w:t>
        </w:r>
      </w:sdtContent>
    </w:sdt>
  </w:p>
  <w:p w14:paraId="51DB98BC" w14:textId="77777777" w:rsidR="00937EBC" w:rsidRPr="00400F56" w:rsidRDefault="00937EBC">
    <w:pPr>
      <w:pStyle w:val="a4"/>
      <w:rPr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CE2A7" w14:textId="77777777" w:rsidR="00937EBC" w:rsidRDefault="00937EBC" w:rsidP="007B3E85">
    <w:pPr>
      <w:pStyle w:val="a4"/>
      <w:ind w:left="7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57FEE" w14:textId="77777777" w:rsidR="00937EBC" w:rsidRDefault="00937E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54C2F"/>
    <w:multiLevelType w:val="hybridMultilevel"/>
    <w:tmpl w:val="25580A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D3A76"/>
    <w:multiLevelType w:val="multilevel"/>
    <w:tmpl w:val="009A5E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A65CE7"/>
    <w:multiLevelType w:val="hybridMultilevel"/>
    <w:tmpl w:val="8F2CF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25441"/>
    <w:multiLevelType w:val="multilevel"/>
    <w:tmpl w:val="26747C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500946"/>
    <w:multiLevelType w:val="hybridMultilevel"/>
    <w:tmpl w:val="97EEF7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14CAF"/>
    <w:multiLevelType w:val="hybridMultilevel"/>
    <w:tmpl w:val="47CE0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81B89"/>
    <w:multiLevelType w:val="hybridMultilevel"/>
    <w:tmpl w:val="2E283B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E6C8B"/>
    <w:multiLevelType w:val="hybridMultilevel"/>
    <w:tmpl w:val="BAD05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25F0E"/>
    <w:multiLevelType w:val="hybridMultilevel"/>
    <w:tmpl w:val="5F1891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72354"/>
    <w:multiLevelType w:val="hybridMultilevel"/>
    <w:tmpl w:val="E8D619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82EF2"/>
    <w:multiLevelType w:val="hybridMultilevel"/>
    <w:tmpl w:val="BFC8D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103FA4"/>
    <w:multiLevelType w:val="hybridMultilevel"/>
    <w:tmpl w:val="9030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D77178"/>
    <w:multiLevelType w:val="hybridMultilevel"/>
    <w:tmpl w:val="D3E22D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EE7388"/>
    <w:multiLevelType w:val="hybridMultilevel"/>
    <w:tmpl w:val="A33E0A82"/>
    <w:lvl w:ilvl="0" w:tplc="08C85B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FD76179"/>
    <w:multiLevelType w:val="hybridMultilevel"/>
    <w:tmpl w:val="4C2A48EC"/>
    <w:lvl w:ilvl="0" w:tplc="0419000B">
      <w:start w:val="1"/>
      <w:numFmt w:val="bullet"/>
      <w:lvlText w:val=""/>
      <w:lvlJc w:val="left"/>
      <w:pPr>
        <w:ind w:left="9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5" w15:restartNumberingAfterBreak="0">
    <w:nsid w:val="486D5307"/>
    <w:multiLevelType w:val="multilevel"/>
    <w:tmpl w:val="FBDE08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A2F2D3E"/>
    <w:multiLevelType w:val="multilevel"/>
    <w:tmpl w:val="C4F0B3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7" w15:restartNumberingAfterBreak="0">
    <w:nsid w:val="4ABD67A5"/>
    <w:multiLevelType w:val="hybridMultilevel"/>
    <w:tmpl w:val="CB2CE4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70563"/>
    <w:multiLevelType w:val="singleLevel"/>
    <w:tmpl w:val="8A0C6168"/>
    <w:styleLink w:val="13"/>
    <w:lvl w:ilvl="0">
      <w:start w:val="1"/>
      <w:numFmt w:val="bullet"/>
      <w:pStyle w:val="a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4C5B1448"/>
    <w:multiLevelType w:val="hybridMultilevel"/>
    <w:tmpl w:val="8C9A5B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6E6277"/>
    <w:multiLevelType w:val="hybridMultilevel"/>
    <w:tmpl w:val="42869A9C"/>
    <w:lvl w:ilvl="0" w:tplc="884C5B12">
      <w:start w:val="1"/>
      <w:numFmt w:val="decimal"/>
      <w:lvlText w:val="%1)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5FA1624"/>
    <w:multiLevelType w:val="hybridMultilevel"/>
    <w:tmpl w:val="0CDE22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0922A2"/>
    <w:multiLevelType w:val="hybridMultilevel"/>
    <w:tmpl w:val="6986D2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CB7CC8"/>
    <w:multiLevelType w:val="hybridMultilevel"/>
    <w:tmpl w:val="2898A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E60585"/>
    <w:multiLevelType w:val="hybridMultilevel"/>
    <w:tmpl w:val="8FD66C28"/>
    <w:lvl w:ilvl="0" w:tplc="2BA81C06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hint="default"/>
        <w:color w:val="auto"/>
      </w:rPr>
    </w:lvl>
    <w:lvl w:ilvl="1" w:tplc="9E26B5F6">
      <w:start w:val="1"/>
      <w:numFmt w:val="bullet"/>
      <w:pStyle w:val="1"/>
      <w:lvlText w:val=""/>
      <w:lvlJc w:val="left"/>
      <w:pPr>
        <w:tabs>
          <w:tab w:val="num" w:pos="3338"/>
        </w:tabs>
        <w:ind w:left="3338" w:hanging="360"/>
      </w:pPr>
      <w:rPr>
        <w:rFonts w:ascii="Symbol" w:hAnsi="Symbol" w:hint="default"/>
        <w:color w:val="auto"/>
        <w:u w:val="single"/>
      </w:rPr>
    </w:lvl>
    <w:lvl w:ilvl="2" w:tplc="7F00BC74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379E352C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4F9C775C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A17820F2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6E96EA1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2F65368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45C4BD54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FF3279E"/>
    <w:multiLevelType w:val="hybridMultilevel"/>
    <w:tmpl w:val="3BB891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130421"/>
    <w:multiLevelType w:val="multilevel"/>
    <w:tmpl w:val="33F0CA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9EE2241"/>
    <w:multiLevelType w:val="hybridMultilevel"/>
    <w:tmpl w:val="27A07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4A649E"/>
    <w:multiLevelType w:val="multilevel"/>
    <w:tmpl w:val="BE9622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AA16409"/>
    <w:multiLevelType w:val="hybridMultilevel"/>
    <w:tmpl w:val="7E9CB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CE07DC"/>
    <w:multiLevelType w:val="hybridMultilevel"/>
    <w:tmpl w:val="5ED0C6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0B0D03"/>
    <w:multiLevelType w:val="multilevel"/>
    <w:tmpl w:val="A34AE9F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6932945"/>
    <w:multiLevelType w:val="hybridMultilevel"/>
    <w:tmpl w:val="0D327ADA"/>
    <w:lvl w:ilvl="0" w:tplc="0419000B">
      <w:start w:val="1"/>
      <w:numFmt w:val="bullet"/>
      <w:lvlText w:val=""/>
      <w:lvlJc w:val="left"/>
      <w:pPr>
        <w:ind w:left="9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3" w15:restartNumberingAfterBreak="0">
    <w:nsid w:val="7762340F"/>
    <w:multiLevelType w:val="hybridMultilevel"/>
    <w:tmpl w:val="CF0A62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D569F0"/>
    <w:multiLevelType w:val="hybridMultilevel"/>
    <w:tmpl w:val="5F1046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7"/>
  </w:num>
  <w:num w:numId="3">
    <w:abstractNumId w:val="8"/>
  </w:num>
  <w:num w:numId="4">
    <w:abstractNumId w:val="7"/>
  </w:num>
  <w:num w:numId="5">
    <w:abstractNumId w:val="11"/>
  </w:num>
  <w:num w:numId="6">
    <w:abstractNumId w:val="12"/>
  </w:num>
  <w:num w:numId="7">
    <w:abstractNumId w:val="21"/>
  </w:num>
  <w:num w:numId="8">
    <w:abstractNumId w:val="6"/>
  </w:num>
  <w:num w:numId="9">
    <w:abstractNumId w:val="34"/>
  </w:num>
  <w:num w:numId="10">
    <w:abstractNumId w:val="0"/>
  </w:num>
  <w:num w:numId="11">
    <w:abstractNumId w:val="10"/>
  </w:num>
  <w:num w:numId="12">
    <w:abstractNumId w:val="16"/>
  </w:num>
  <w:num w:numId="13">
    <w:abstractNumId w:val="18"/>
  </w:num>
  <w:num w:numId="14">
    <w:abstractNumId w:val="18"/>
  </w:num>
  <w:num w:numId="15">
    <w:abstractNumId w:val="18"/>
  </w:num>
  <w:num w:numId="16">
    <w:abstractNumId w:val="18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28"/>
  </w:num>
  <w:num w:numId="22">
    <w:abstractNumId w:val="32"/>
  </w:num>
  <w:num w:numId="23">
    <w:abstractNumId w:val="3"/>
  </w:num>
  <w:num w:numId="24">
    <w:abstractNumId w:val="14"/>
  </w:num>
  <w:num w:numId="25">
    <w:abstractNumId w:val="30"/>
  </w:num>
  <w:num w:numId="26">
    <w:abstractNumId w:val="18"/>
  </w:num>
  <w:num w:numId="27">
    <w:abstractNumId w:val="18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"/>
  </w:num>
  <w:num w:numId="34">
    <w:abstractNumId w:val="33"/>
  </w:num>
  <w:num w:numId="35">
    <w:abstractNumId w:val="23"/>
  </w:num>
  <w:num w:numId="36">
    <w:abstractNumId w:val="17"/>
  </w:num>
  <w:num w:numId="37">
    <w:abstractNumId w:val="9"/>
  </w:num>
  <w:num w:numId="38">
    <w:abstractNumId w:val="2"/>
  </w:num>
  <w:num w:numId="39">
    <w:abstractNumId w:val="5"/>
  </w:num>
  <w:num w:numId="40">
    <w:abstractNumId w:val="22"/>
  </w:num>
  <w:num w:numId="41">
    <w:abstractNumId w:val="19"/>
  </w:num>
  <w:num w:numId="42">
    <w:abstractNumId w:val="13"/>
  </w:num>
  <w:num w:numId="43">
    <w:abstractNumId w:val="4"/>
  </w:num>
  <w:num w:numId="44">
    <w:abstractNumId w:val="25"/>
  </w:num>
  <w:num w:numId="45">
    <w:abstractNumId w:val="26"/>
  </w:num>
  <w:num w:numId="46">
    <w:abstractNumId w:val="15"/>
  </w:num>
  <w:num w:numId="47">
    <w:abstractNumId w:val="31"/>
  </w:num>
  <w:num w:numId="48">
    <w:abstractNumId w:val="24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437A"/>
    <w:rsid w:val="00001F0B"/>
    <w:rsid w:val="0001228A"/>
    <w:rsid w:val="00012C33"/>
    <w:rsid w:val="000142A6"/>
    <w:rsid w:val="000204FE"/>
    <w:rsid w:val="0004001C"/>
    <w:rsid w:val="00051658"/>
    <w:rsid w:val="0005175B"/>
    <w:rsid w:val="000640C3"/>
    <w:rsid w:val="00067243"/>
    <w:rsid w:val="000713E6"/>
    <w:rsid w:val="0007195D"/>
    <w:rsid w:val="00071CD6"/>
    <w:rsid w:val="00074513"/>
    <w:rsid w:val="00076E9C"/>
    <w:rsid w:val="00076EEA"/>
    <w:rsid w:val="00077C58"/>
    <w:rsid w:val="00077F47"/>
    <w:rsid w:val="000833BF"/>
    <w:rsid w:val="000835E2"/>
    <w:rsid w:val="00084CA3"/>
    <w:rsid w:val="000940F9"/>
    <w:rsid w:val="00095109"/>
    <w:rsid w:val="000961D1"/>
    <w:rsid w:val="000A0AE8"/>
    <w:rsid w:val="000A4943"/>
    <w:rsid w:val="000B62D4"/>
    <w:rsid w:val="000B64F1"/>
    <w:rsid w:val="000C2643"/>
    <w:rsid w:val="000D568F"/>
    <w:rsid w:val="000E18C6"/>
    <w:rsid w:val="000E4E98"/>
    <w:rsid w:val="000F00E6"/>
    <w:rsid w:val="00104812"/>
    <w:rsid w:val="00134B0F"/>
    <w:rsid w:val="00143C62"/>
    <w:rsid w:val="00144613"/>
    <w:rsid w:val="001468A6"/>
    <w:rsid w:val="00151621"/>
    <w:rsid w:val="00153FE6"/>
    <w:rsid w:val="00155066"/>
    <w:rsid w:val="001563E9"/>
    <w:rsid w:val="0015761D"/>
    <w:rsid w:val="001636AC"/>
    <w:rsid w:val="00163F12"/>
    <w:rsid w:val="00175490"/>
    <w:rsid w:val="00176D96"/>
    <w:rsid w:val="00180B3D"/>
    <w:rsid w:val="00181D43"/>
    <w:rsid w:val="001862AB"/>
    <w:rsid w:val="00187775"/>
    <w:rsid w:val="00190162"/>
    <w:rsid w:val="001A304D"/>
    <w:rsid w:val="001A31FD"/>
    <w:rsid w:val="001A459F"/>
    <w:rsid w:val="001C5337"/>
    <w:rsid w:val="001C62B0"/>
    <w:rsid w:val="001D0D62"/>
    <w:rsid w:val="001D0E9C"/>
    <w:rsid w:val="001D524E"/>
    <w:rsid w:val="001E4BE9"/>
    <w:rsid w:val="001E7572"/>
    <w:rsid w:val="002138C6"/>
    <w:rsid w:val="0022150B"/>
    <w:rsid w:val="00234A39"/>
    <w:rsid w:val="00237E73"/>
    <w:rsid w:val="00243D77"/>
    <w:rsid w:val="00254749"/>
    <w:rsid w:val="00256887"/>
    <w:rsid w:val="0027277F"/>
    <w:rsid w:val="00281FAD"/>
    <w:rsid w:val="002954A0"/>
    <w:rsid w:val="002A1E2E"/>
    <w:rsid w:val="002A63D2"/>
    <w:rsid w:val="002B0D88"/>
    <w:rsid w:val="002B46EB"/>
    <w:rsid w:val="002B4A96"/>
    <w:rsid w:val="002C66EF"/>
    <w:rsid w:val="002E3A56"/>
    <w:rsid w:val="00304ADC"/>
    <w:rsid w:val="00312780"/>
    <w:rsid w:val="00313F3C"/>
    <w:rsid w:val="00316DB8"/>
    <w:rsid w:val="00333A64"/>
    <w:rsid w:val="0034110B"/>
    <w:rsid w:val="00341B61"/>
    <w:rsid w:val="00342192"/>
    <w:rsid w:val="00345B2B"/>
    <w:rsid w:val="00352332"/>
    <w:rsid w:val="003621FD"/>
    <w:rsid w:val="003802ED"/>
    <w:rsid w:val="00383268"/>
    <w:rsid w:val="00395E41"/>
    <w:rsid w:val="003A3921"/>
    <w:rsid w:val="003D3A36"/>
    <w:rsid w:val="003D6515"/>
    <w:rsid w:val="003E451D"/>
    <w:rsid w:val="003E4DBA"/>
    <w:rsid w:val="003F3FB7"/>
    <w:rsid w:val="00400F56"/>
    <w:rsid w:val="00407836"/>
    <w:rsid w:val="00415ED1"/>
    <w:rsid w:val="004264F2"/>
    <w:rsid w:val="00430776"/>
    <w:rsid w:val="0043155C"/>
    <w:rsid w:val="0043559F"/>
    <w:rsid w:val="00436942"/>
    <w:rsid w:val="0044050A"/>
    <w:rsid w:val="00445BC9"/>
    <w:rsid w:val="00450420"/>
    <w:rsid w:val="00450A4C"/>
    <w:rsid w:val="00467DB8"/>
    <w:rsid w:val="004719F2"/>
    <w:rsid w:val="00482ED8"/>
    <w:rsid w:val="0048316B"/>
    <w:rsid w:val="00483A8D"/>
    <w:rsid w:val="00484C7B"/>
    <w:rsid w:val="004860DB"/>
    <w:rsid w:val="004871DF"/>
    <w:rsid w:val="004A696E"/>
    <w:rsid w:val="004B2AAD"/>
    <w:rsid w:val="004C1487"/>
    <w:rsid w:val="004C69E4"/>
    <w:rsid w:val="004D3E05"/>
    <w:rsid w:val="004E1E25"/>
    <w:rsid w:val="004E44F3"/>
    <w:rsid w:val="004F42CE"/>
    <w:rsid w:val="004F5216"/>
    <w:rsid w:val="004F6C2A"/>
    <w:rsid w:val="00504D45"/>
    <w:rsid w:val="00507BFE"/>
    <w:rsid w:val="00512348"/>
    <w:rsid w:val="005365C2"/>
    <w:rsid w:val="0054197B"/>
    <w:rsid w:val="005570D6"/>
    <w:rsid w:val="00557FFA"/>
    <w:rsid w:val="00567920"/>
    <w:rsid w:val="005743F5"/>
    <w:rsid w:val="00582492"/>
    <w:rsid w:val="00585119"/>
    <w:rsid w:val="00590980"/>
    <w:rsid w:val="00595CD9"/>
    <w:rsid w:val="00597504"/>
    <w:rsid w:val="005B37E5"/>
    <w:rsid w:val="005B4CAC"/>
    <w:rsid w:val="005B5A22"/>
    <w:rsid w:val="005D429A"/>
    <w:rsid w:val="005D6B65"/>
    <w:rsid w:val="005D766C"/>
    <w:rsid w:val="005E14F3"/>
    <w:rsid w:val="005E2075"/>
    <w:rsid w:val="00604CE1"/>
    <w:rsid w:val="00604E14"/>
    <w:rsid w:val="00611A4E"/>
    <w:rsid w:val="00613719"/>
    <w:rsid w:val="006164D5"/>
    <w:rsid w:val="00630C68"/>
    <w:rsid w:val="00632217"/>
    <w:rsid w:val="00641596"/>
    <w:rsid w:val="0064375F"/>
    <w:rsid w:val="00646689"/>
    <w:rsid w:val="00651795"/>
    <w:rsid w:val="00671FE1"/>
    <w:rsid w:val="0067662E"/>
    <w:rsid w:val="00682757"/>
    <w:rsid w:val="00694906"/>
    <w:rsid w:val="0069535D"/>
    <w:rsid w:val="006A08E2"/>
    <w:rsid w:val="006B1346"/>
    <w:rsid w:val="006B24DA"/>
    <w:rsid w:val="006B3B55"/>
    <w:rsid w:val="006D0AE1"/>
    <w:rsid w:val="00702975"/>
    <w:rsid w:val="00705611"/>
    <w:rsid w:val="00713F75"/>
    <w:rsid w:val="00717F14"/>
    <w:rsid w:val="007217DE"/>
    <w:rsid w:val="00731D87"/>
    <w:rsid w:val="007333AC"/>
    <w:rsid w:val="00737E11"/>
    <w:rsid w:val="007433AB"/>
    <w:rsid w:val="00747E2B"/>
    <w:rsid w:val="007517A5"/>
    <w:rsid w:val="00765E57"/>
    <w:rsid w:val="007723F1"/>
    <w:rsid w:val="00784063"/>
    <w:rsid w:val="00787788"/>
    <w:rsid w:val="0078781E"/>
    <w:rsid w:val="00791B4D"/>
    <w:rsid w:val="007B3E85"/>
    <w:rsid w:val="007B441D"/>
    <w:rsid w:val="007B5002"/>
    <w:rsid w:val="007C071F"/>
    <w:rsid w:val="007C25A6"/>
    <w:rsid w:val="007C31B4"/>
    <w:rsid w:val="007C626D"/>
    <w:rsid w:val="007D74F7"/>
    <w:rsid w:val="007E0373"/>
    <w:rsid w:val="007F1DAE"/>
    <w:rsid w:val="007F379D"/>
    <w:rsid w:val="008013A9"/>
    <w:rsid w:val="00803831"/>
    <w:rsid w:val="008200B3"/>
    <w:rsid w:val="00822AEA"/>
    <w:rsid w:val="008301BE"/>
    <w:rsid w:val="00837C67"/>
    <w:rsid w:val="00845F41"/>
    <w:rsid w:val="00846A52"/>
    <w:rsid w:val="00854507"/>
    <w:rsid w:val="00856669"/>
    <w:rsid w:val="008617C7"/>
    <w:rsid w:val="008677D3"/>
    <w:rsid w:val="00871E97"/>
    <w:rsid w:val="00877365"/>
    <w:rsid w:val="00891048"/>
    <w:rsid w:val="008941B8"/>
    <w:rsid w:val="008C52EE"/>
    <w:rsid w:val="008D541E"/>
    <w:rsid w:val="008E2C00"/>
    <w:rsid w:val="008E364D"/>
    <w:rsid w:val="008F437A"/>
    <w:rsid w:val="008F5E8F"/>
    <w:rsid w:val="0091044A"/>
    <w:rsid w:val="009107B4"/>
    <w:rsid w:val="00910BA4"/>
    <w:rsid w:val="0091249E"/>
    <w:rsid w:val="009202A4"/>
    <w:rsid w:val="009261A2"/>
    <w:rsid w:val="00935C0C"/>
    <w:rsid w:val="00935F53"/>
    <w:rsid w:val="00937EBC"/>
    <w:rsid w:val="00941CB5"/>
    <w:rsid w:val="0095230B"/>
    <w:rsid w:val="00953FDE"/>
    <w:rsid w:val="00955745"/>
    <w:rsid w:val="00956AD2"/>
    <w:rsid w:val="009819F3"/>
    <w:rsid w:val="0098268F"/>
    <w:rsid w:val="00990D4F"/>
    <w:rsid w:val="00992497"/>
    <w:rsid w:val="00994833"/>
    <w:rsid w:val="00996725"/>
    <w:rsid w:val="00996B41"/>
    <w:rsid w:val="009A2081"/>
    <w:rsid w:val="009A764B"/>
    <w:rsid w:val="009C6603"/>
    <w:rsid w:val="009D1022"/>
    <w:rsid w:val="009E2889"/>
    <w:rsid w:val="009E3CC4"/>
    <w:rsid w:val="009F535E"/>
    <w:rsid w:val="00A25413"/>
    <w:rsid w:val="00A307C6"/>
    <w:rsid w:val="00A31C70"/>
    <w:rsid w:val="00A31E15"/>
    <w:rsid w:val="00A336D0"/>
    <w:rsid w:val="00A3570F"/>
    <w:rsid w:val="00A41012"/>
    <w:rsid w:val="00A41E04"/>
    <w:rsid w:val="00A4591A"/>
    <w:rsid w:val="00A47F92"/>
    <w:rsid w:val="00A52531"/>
    <w:rsid w:val="00A5702E"/>
    <w:rsid w:val="00A60627"/>
    <w:rsid w:val="00A61165"/>
    <w:rsid w:val="00A61197"/>
    <w:rsid w:val="00A82720"/>
    <w:rsid w:val="00A900C9"/>
    <w:rsid w:val="00A90480"/>
    <w:rsid w:val="00A94A4E"/>
    <w:rsid w:val="00A956F8"/>
    <w:rsid w:val="00AA2531"/>
    <w:rsid w:val="00AB24FA"/>
    <w:rsid w:val="00AB26BB"/>
    <w:rsid w:val="00AB4F19"/>
    <w:rsid w:val="00AB6071"/>
    <w:rsid w:val="00AD29FF"/>
    <w:rsid w:val="00AE13B3"/>
    <w:rsid w:val="00AE3A0E"/>
    <w:rsid w:val="00AF2FE4"/>
    <w:rsid w:val="00B00BFD"/>
    <w:rsid w:val="00B02C56"/>
    <w:rsid w:val="00B03757"/>
    <w:rsid w:val="00B05CAB"/>
    <w:rsid w:val="00B11034"/>
    <w:rsid w:val="00B13414"/>
    <w:rsid w:val="00B2679D"/>
    <w:rsid w:val="00B41667"/>
    <w:rsid w:val="00B527EA"/>
    <w:rsid w:val="00B53899"/>
    <w:rsid w:val="00B605A2"/>
    <w:rsid w:val="00B630CF"/>
    <w:rsid w:val="00B73A00"/>
    <w:rsid w:val="00B74811"/>
    <w:rsid w:val="00B75978"/>
    <w:rsid w:val="00B836FC"/>
    <w:rsid w:val="00BB49F4"/>
    <w:rsid w:val="00BC155A"/>
    <w:rsid w:val="00BD6A69"/>
    <w:rsid w:val="00BE6E16"/>
    <w:rsid w:val="00BF18FC"/>
    <w:rsid w:val="00BF7688"/>
    <w:rsid w:val="00C10494"/>
    <w:rsid w:val="00C27FAA"/>
    <w:rsid w:val="00C30178"/>
    <w:rsid w:val="00C36450"/>
    <w:rsid w:val="00C5181B"/>
    <w:rsid w:val="00C57262"/>
    <w:rsid w:val="00C60A89"/>
    <w:rsid w:val="00C62AE8"/>
    <w:rsid w:val="00C641EC"/>
    <w:rsid w:val="00C7330F"/>
    <w:rsid w:val="00C74BDC"/>
    <w:rsid w:val="00C85B76"/>
    <w:rsid w:val="00CA03B3"/>
    <w:rsid w:val="00CA0C42"/>
    <w:rsid w:val="00CA1A11"/>
    <w:rsid w:val="00CB4B2C"/>
    <w:rsid w:val="00CD4B11"/>
    <w:rsid w:val="00CF385B"/>
    <w:rsid w:val="00CF4351"/>
    <w:rsid w:val="00CF526E"/>
    <w:rsid w:val="00D105AC"/>
    <w:rsid w:val="00D13646"/>
    <w:rsid w:val="00D17E6F"/>
    <w:rsid w:val="00D21A60"/>
    <w:rsid w:val="00D279FE"/>
    <w:rsid w:val="00D31940"/>
    <w:rsid w:val="00D374E6"/>
    <w:rsid w:val="00D402C9"/>
    <w:rsid w:val="00D45DC9"/>
    <w:rsid w:val="00D5168D"/>
    <w:rsid w:val="00D55C39"/>
    <w:rsid w:val="00D6066B"/>
    <w:rsid w:val="00D65BE4"/>
    <w:rsid w:val="00D66A61"/>
    <w:rsid w:val="00D66C4E"/>
    <w:rsid w:val="00D737A7"/>
    <w:rsid w:val="00D902A3"/>
    <w:rsid w:val="00D97671"/>
    <w:rsid w:val="00DB0208"/>
    <w:rsid w:val="00DB7D16"/>
    <w:rsid w:val="00DD3132"/>
    <w:rsid w:val="00DF4174"/>
    <w:rsid w:val="00E02A51"/>
    <w:rsid w:val="00E0470D"/>
    <w:rsid w:val="00E04BD0"/>
    <w:rsid w:val="00E1784A"/>
    <w:rsid w:val="00E17C68"/>
    <w:rsid w:val="00E24711"/>
    <w:rsid w:val="00E25E21"/>
    <w:rsid w:val="00E26C42"/>
    <w:rsid w:val="00E2795F"/>
    <w:rsid w:val="00E47FF3"/>
    <w:rsid w:val="00E53DBA"/>
    <w:rsid w:val="00E71077"/>
    <w:rsid w:val="00E77480"/>
    <w:rsid w:val="00E80C63"/>
    <w:rsid w:val="00E914CB"/>
    <w:rsid w:val="00E937E6"/>
    <w:rsid w:val="00E966A5"/>
    <w:rsid w:val="00EA2B51"/>
    <w:rsid w:val="00EA57C0"/>
    <w:rsid w:val="00EA6D6C"/>
    <w:rsid w:val="00EB2A8B"/>
    <w:rsid w:val="00EC0C48"/>
    <w:rsid w:val="00EC19C1"/>
    <w:rsid w:val="00EC29D8"/>
    <w:rsid w:val="00EC4031"/>
    <w:rsid w:val="00ED1DB0"/>
    <w:rsid w:val="00ED293F"/>
    <w:rsid w:val="00ED2FBC"/>
    <w:rsid w:val="00ED60BC"/>
    <w:rsid w:val="00ED652C"/>
    <w:rsid w:val="00EE0664"/>
    <w:rsid w:val="00EE10D1"/>
    <w:rsid w:val="00EE1B00"/>
    <w:rsid w:val="00EE1DCF"/>
    <w:rsid w:val="00EF2A9A"/>
    <w:rsid w:val="00EF2BA6"/>
    <w:rsid w:val="00F03B76"/>
    <w:rsid w:val="00F27EF1"/>
    <w:rsid w:val="00F446E5"/>
    <w:rsid w:val="00F44F72"/>
    <w:rsid w:val="00F51071"/>
    <w:rsid w:val="00F531F1"/>
    <w:rsid w:val="00F608D3"/>
    <w:rsid w:val="00F60C52"/>
    <w:rsid w:val="00F60DC6"/>
    <w:rsid w:val="00F83140"/>
    <w:rsid w:val="00FA5FA6"/>
    <w:rsid w:val="00FA69AB"/>
    <w:rsid w:val="00FB6B7B"/>
    <w:rsid w:val="00FC1E6F"/>
    <w:rsid w:val="00FD5CA4"/>
    <w:rsid w:val="00FE0FA8"/>
    <w:rsid w:val="00FE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CF0D05"/>
  <w15:docId w15:val="{E1DC994F-7DBD-4CCA-9834-FEB5DDC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uiPriority w:val="9"/>
    <w:qFormat/>
    <w:rsid w:val="00074513"/>
    <w:pPr>
      <w:jc w:val="center"/>
      <w:outlineLvl w:val="0"/>
    </w:pPr>
    <w:rPr>
      <w:rFonts w:ascii="Tahoma" w:hAnsi="Tahoma" w:cs="Tahoma"/>
      <w:b/>
      <w:caps/>
    </w:rPr>
  </w:style>
  <w:style w:type="paragraph" w:styleId="2">
    <w:name w:val="heading 2"/>
    <w:basedOn w:val="a0"/>
    <w:next w:val="a0"/>
    <w:link w:val="20"/>
    <w:uiPriority w:val="9"/>
    <w:unhideWhenUsed/>
    <w:qFormat/>
    <w:rsid w:val="00A307C6"/>
    <w:pPr>
      <w:keepNext/>
      <w:keepLines/>
      <w:spacing w:before="40" w:after="0"/>
      <w:jc w:val="center"/>
      <w:outlineLvl w:val="1"/>
    </w:pPr>
    <w:rPr>
      <w:rFonts w:ascii="Tahoma" w:eastAsiaTheme="majorEastAsia" w:hAnsi="Tahoma" w:cs="Tahoma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 Знак4,Знак4, Знак8,ВерхКолонтитул,Знак8"/>
    <w:basedOn w:val="a0"/>
    <w:link w:val="a5"/>
    <w:uiPriority w:val="99"/>
    <w:unhideWhenUsed/>
    <w:rsid w:val="008F4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 Знак4 Знак,Знак4 Знак, Знак8 Знак,ВерхКолонтитул Знак,Знак8 Знак"/>
    <w:basedOn w:val="a1"/>
    <w:link w:val="a4"/>
    <w:uiPriority w:val="99"/>
    <w:rsid w:val="008F437A"/>
  </w:style>
  <w:style w:type="paragraph" w:styleId="a6">
    <w:name w:val="footer"/>
    <w:basedOn w:val="a0"/>
    <w:link w:val="a7"/>
    <w:uiPriority w:val="99"/>
    <w:unhideWhenUsed/>
    <w:rsid w:val="008F4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F437A"/>
  </w:style>
  <w:style w:type="character" w:customStyle="1" w:styleId="11">
    <w:name w:val="Заголовок 1 Знак"/>
    <w:basedOn w:val="a1"/>
    <w:link w:val="10"/>
    <w:uiPriority w:val="9"/>
    <w:rsid w:val="00074513"/>
    <w:rPr>
      <w:rFonts w:ascii="Tahoma" w:hAnsi="Tahoma" w:cs="Tahoma"/>
      <w:b/>
      <w:caps/>
    </w:rPr>
  </w:style>
  <w:style w:type="table" w:styleId="a8">
    <w:name w:val="Table Grid"/>
    <w:basedOn w:val="a2"/>
    <w:uiPriority w:val="39"/>
    <w:rsid w:val="008F4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link w:val="2"/>
    <w:uiPriority w:val="9"/>
    <w:rsid w:val="00A307C6"/>
    <w:rPr>
      <w:rFonts w:ascii="Tahoma" w:eastAsiaTheme="majorEastAsia" w:hAnsi="Tahoma" w:cs="Tahoma"/>
      <w:b/>
    </w:rPr>
  </w:style>
  <w:style w:type="paragraph" w:styleId="a9">
    <w:name w:val="List Paragraph"/>
    <w:aliases w:val="Введение,3_Абзац списка,СПИСКИ"/>
    <w:basedOn w:val="a0"/>
    <w:link w:val="aa"/>
    <w:uiPriority w:val="34"/>
    <w:qFormat/>
    <w:rsid w:val="00A307C6"/>
    <w:pPr>
      <w:ind w:left="720"/>
      <w:contextualSpacing/>
    </w:pPr>
  </w:style>
  <w:style w:type="paragraph" w:styleId="a">
    <w:name w:val="List Bullet"/>
    <w:basedOn w:val="ab"/>
    <w:link w:val="ac"/>
    <w:rsid w:val="007B3E85"/>
    <w:pPr>
      <w:widowControl w:val="0"/>
      <w:numPr>
        <w:numId w:val="13"/>
      </w:numPr>
      <w:adjustRightInd w:val="0"/>
      <w:spacing w:before="120" w:after="120" w:line="240" w:lineRule="auto"/>
      <w:contextualSpacing w:val="0"/>
      <w:jc w:val="both"/>
      <w:textAlignment w:val="baseline"/>
    </w:pPr>
    <w:rPr>
      <w:rFonts w:ascii="Arial" w:eastAsia="Times New Roman" w:hAnsi="Arial" w:cs="Times New Roman"/>
      <w:spacing w:val="-5"/>
    </w:rPr>
  </w:style>
  <w:style w:type="character" w:customStyle="1" w:styleId="ac">
    <w:name w:val="Маркированный список Знак"/>
    <w:basedOn w:val="a1"/>
    <w:link w:val="a"/>
    <w:rsid w:val="007B3E85"/>
    <w:rPr>
      <w:rFonts w:ascii="Arial" w:eastAsia="Times New Roman" w:hAnsi="Arial" w:cs="Times New Roman"/>
      <w:spacing w:val="-5"/>
    </w:rPr>
  </w:style>
  <w:style w:type="numbering" w:customStyle="1" w:styleId="13">
    <w:name w:val="Стиль13"/>
    <w:uiPriority w:val="99"/>
    <w:rsid w:val="007B3E85"/>
    <w:pPr>
      <w:numPr>
        <w:numId w:val="13"/>
      </w:numPr>
    </w:pPr>
  </w:style>
  <w:style w:type="paragraph" w:styleId="ab">
    <w:name w:val="List"/>
    <w:basedOn w:val="a0"/>
    <w:uiPriority w:val="99"/>
    <w:semiHidden/>
    <w:unhideWhenUsed/>
    <w:rsid w:val="007B3E85"/>
    <w:pPr>
      <w:ind w:left="283" w:hanging="283"/>
      <w:contextualSpacing/>
    </w:pPr>
  </w:style>
  <w:style w:type="paragraph" w:styleId="12">
    <w:name w:val="toc 1"/>
    <w:basedOn w:val="a0"/>
    <w:next w:val="a0"/>
    <w:autoRedefine/>
    <w:uiPriority w:val="39"/>
    <w:unhideWhenUsed/>
    <w:rsid w:val="00935F53"/>
    <w:pPr>
      <w:spacing w:after="100"/>
    </w:pPr>
  </w:style>
  <w:style w:type="character" w:styleId="ad">
    <w:name w:val="Hyperlink"/>
    <w:basedOn w:val="a1"/>
    <w:uiPriority w:val="99"/>
    <w:unhideWhenUsed/>
    <w:rsid w:val="00935F53"/>
    <w:rPr>
      <w:color w:val="0563C1" w:themeColor="hyperlink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DB7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DB7D16"/>
    <w:rPr>
      <w:rFonts w:ascii="Tahoma" w:hAnsi="Tahoma" w:cs="Tahoma"/>
      <w:sz w:val="16"/>
      <w:szCs w:val="16"/>
    </w:rPr>
  </w:style>
  <w:style w:type="character" w:styleId="af0">
    <w:name w:val="FollowedHyperlink"/>
    <w:basedOn w:val="a1"/>
    <w:uiPriority w:val="99"/>
    <w:semiHidden/>
    <w:unhideWhenUsed/>
    <w:rsid w:val="004A696E"/>
    <w:rPr>
      <w:color w:val="954F72"/>
      <w:u w:val="single"/>
    </w:rPr>
  </w:style>
  <w:style w:type="paragraph" w:customStyle="1" w:styleId="font5">
    <w:name w:val="font5"/>
    <w:basedOn w:val="a0"/>
    <w:rsid w:val="004A6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0"/>
    <w:rsid w:val="004A6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3">
    <w:name w:val="xl63"/>
    <w:basedOn w:val="a0"/>
    <w:rsid w:val="004A696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0"/>
    <w:rsid w:val="004A69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0"/>
    <w:rsid w:val="004A6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0"/>
    <w:rsid w:val="004A6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0"/>
    <w:rsid w:val="004A696E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0"/>
    <w:rsid w:val="004A6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table of figures"/>
    <w:basedOn w:val="a0"/>
    <w:next w:val="a0"/>
    <w:uiPriority w:val="99"/>
    <w:unhideWhenUsed/>
    <w:rsid w:val="004A696E"/>
    <w:pPr>
      <w:spacing w:after="0"/>
    </w:pPr>
  </w:style>
  <w:style w:type="character" w:customStyle="1" w:styleId="aa">
    <w:name w:val="Абзац списка Знак"/>
    <w:aliases w:val="Введение Знак,3_Абзац списка Знак,СПИСКИ Знак"/>
    <w:basedOn w:val="a1"/>
    <w:link w:val="a9"/>
    <w:uiPriority w:val="34"/>
    <w:locked/>
    <w:rsid w:val="00F446E5"/>
  </w:style>
  <w:style w:type="paragraph" w:customStyle="1" w:styleId="font7">
    <w:name w:val="font7"/>
    <w:basedOn w:val="a0"/>
    <w:rsid w:val="00243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243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9">
    <w:name w:val="font9"/>
    <w:basedOn w:val="a0"/>
    <w:rsid w:val="00243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10">
    <w:name w:val="font10"/>
    <w:basedOn w:val="a0"/>
    <w:rsid w:val="00243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font11">
    <w:name w:val="font11"/>
    <w:basedOn w:val="a0"/>
    <w:rsid w:val="00243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12">
    <w:name w:val="font12"/>
    <w:basedOn w:val="a0"/>
    <w:rsid w:val="00243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0"/>
    <w:rsid w:val="00243D7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rsid w:val="00243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0"/>
    <w:rsid w:val="00243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rsid w:val="00243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rsid w:val="00243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0"/>
    <w:rsid w:val="00243D7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xl75">
    <w:name w:val="xl75"/>
    <w:basedOn w:val="a0"/>
    <w:rsid w:val="00243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0"/>
    <w:rsid w:val="00243D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7">
    <w:name w:val="xl77"/>
    <w:basedOn w:val="a0"/>
    <w:rsid w:val="00243D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0"/>
    <w:rsid w:val="00243D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Основной текст (2)_"/>
    <w:basedOn w:val="a1"/>
    <w:link w:val="22"/>
    <w:rsid w:val="0099672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99672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0"/>
    <w:link w:val="21"/>
    <w:rsid w:val="00996725"/>
    <w:pPr>
      <w:widowControl w:val="0"/>
      <w:shd w:val="clear" w:color="auto" w:fill="FFFFFF"/>
      <w:spacing w:after="0" w:line="0" w:lineRule="atLeast"/>
      <w:ind w:hanging="1720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Маркированный_1"/>
    <w:basedOn w:val="a0"/>
    <w:rsid w:val="00450A4C"/>
    <w:pPr>
      <w:numPr>
        <w:ilvl w:val="1"/>
        <w:numId w:val="48"/>
      </w:numPr>
      <w:tabs>
        <w:tab w:val="left" w:pos="900"/>
      </w:tabs>
      <w:spacing w:after="0" w:line="360" w:lineRule="auto"/>
      <w:ind w:left="0" w:firstLine="720"/>
      <w:jc w:val="both"/>
    </w:pPr>
    <w:rPr>
      <w:rFonts w:ascii="Times New Roman" w:eastAsia="Times New Roman" w:hAnsi="Times New Roman" w:cstheme="majorBidi"/>
      <w:sz w:val="24"/>
      <w:szCs w:val="24"/>
      <w:lang w:val="en-US" w:eastAsia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2828</TotalTime>
  <Pages>5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17. Обосновывающие  материалы  Схемы теплоснабжения  Снежненского сельского</vt:lpstr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17. Обосновывающие материалы к Схеме теплоснабжения Варненского муниципального округа</dc:title>
  <dc:creator>Акентьев Руслан Анатольевич</dc:creator>
  <cp:lastModifiedBy>User</cp:lastModifiedBy>
  <cp:revision>103</cp:revision>
  <cp:lastPrinted>2023-03-13T09:29:00Z</cp:lastPrinted>
  <dcterms:created xsi:type="dcterms:W3CDTF">2019-10-08T00:03:00Z</dcterms:created>
  <dcterms:modified xsi:type="dcterms:W3CDTF">2026-02-21T04:02:00Z</dcterms:modified>
</cp:coreProperties>
</file>